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siculaeformis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'siculaeformis'.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