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dichromotricha</w:t>
      </w:r>
      <w:r>
        <w:t xml:space="preserve">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10(3):316, 319</w:t>
      </w:r>
      <w:proofErr w:type="spellEnd"/>
      <w:r w:rsidR="00780DEE">
        <w:t xml:space="preserve"> (2019)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>
      <w:r>
        <w:rPr>
          <w:b/>
        </w:rPr>
        <w:t>Distribution:</w:t>
      </w:r>
      <w:r>
        <w:t xml:space="preserve"> AUSTRALIA [N]: Queensland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