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equisetifolia</w:t>
      </w:r>
      <w:r>
        <w:t xml:space="preserve"> Maslin &amp; Cowie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Graveside Gorge, Kakadu National Park, N.T., 19 Mar. 2004, K.G. Brennan 6203 (PERTH); isotype: DNA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