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quadrisulcata</w:t>
      </w:r>
      <w:r>
        <w:t xml:space="preserve"> F.Muell.</w:t>
      </w:r>
      <w:r w:rsidR="00780DEE" w:rsidRPr="00780DEE">
        <w:rPr>
          <w:i/>
        </w:rPr>
        <w:t xml:space="preserve"> Fragm.</w:t>
      </w:r>
      <w:proofErr w:type="spellStart"/>
      <w:r w:rsidR="00780DEE">
        <w:t xml:space="preserve"> 3:127</w:t>
      </w:r>
      <w:proofErr w:type="spellEnd"/>
      <w:r w:rsidR="00780DEE">
        <w:t xml:space="preserve"> (1863)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Syntype: (1) sandplain on the Murchison River, W.A., A. Oldfield s.n. (NSW). (2) Murchison River, W.A., A. Oldfield s.n. (BM, MEL, PERTH)</w:t>
      </w:r>
      <w:proofErr w:type="spellEnd"/>
      <w:r w:rsidRPr="009A6983">
        <w:rPr>
          <w:b/>
        </w:rPr>
        <w:t xml:space="preserve"> Source:</w:t>
      </w:r>
      <w:r>
        <w:t xml:space="preserve"> Fl. Australia 11A: 529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quadrisulcatum</w:t>
      </w:r>
      <w:r>
        <w:t xml:space="preserve"> (F.Muell.)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quadrisulcatum</w:t>
      </w:r>
      <w:r>
        <w:t xml:space="preserve"> (F.Muell.)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6(3):483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quadrisulcata</w:t>
      </w:r>
      <w:proofErr w:type="spellEnd"/>
      <w:r>
        <w:t xml:space="preserve"> F.Muell.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quadrisulcata</w:t>
      </w:r>
      <w:r>
        <w:t xml:space="preserve"> F.Muell.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