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browniana</w:t>
      </w:r>
      <w:r>
        <w:t xml:space="preserve"> H.L.Wendl.</w:t>
      </w:r>
      <w:r w:rsidR="00780DEE" w:rsidRPr="00780DEE">
        <w:rPr>
          <w:i/>
        </w:rPr>
        <w:t xml:space="preserve"> Flora</w:t>
      </w:r>
      <w:proofErr w:type="spellStart"/>
      <w:r w:rsidR="00780DEE">
        <w:t xml:space="preserve"> 2:139</w:t>
      </w:r>
      <w:proofErr w:type="spellEnd"/>
      <w:r w:rsidR="00780DEE">
        <w:t xml:space="preserve"> (1819)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5 infraspecific taxa (var.browniana, var.endlicheri, var.glaucescens, var.intermedia, var.obscura)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ciliata</w:t>
      </w:r>
      <w:r>
        <w:t xml:space="preserve"> R.Br.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brownianum</w:t>
      </w:r>
      <w:r>
        <w:t xml:space="preserve"> (H.L.Wendl.)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ciliata</w:t>
      </w:r>
      <w:r>
        <w:t xml:space="preserve"> R.Br.</w:t>
      </w:r>
      <w:r>
        <w:t xml:space="preserve"> (1813)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Mimosa ciliata</w:t>
      </w:r>
      <w:r>
        <w:t xml:space="preserve"> (R.Br.) Poir.</w:t>
      </w:r>
      <w:r>
        <w:t xml:space="preserve"> (1817)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ciliata</w:t>
      </w:r>
      <w:r w:rsidR="00041308">
        <w:t xml:space="preserve"> var.</w:t>
      </w:r>
      <w:r w:rsidR="00041308" w:rsidRPr="00815E7D">
        <w:rPr>
          <w:i/>
        </w:rPr>
        <w:t xml:space="preserve"> ciliata</w:t>
      </w:r>
      <w:r>
        <w:t xml:space="preserve"> R.Br.</w:t>
      </w:r>
      <w:r>
        <w:t xml:space="preserve"> (1919)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strigosa</w:t>
      </w:r>
      <w:r>
        <w:t xml:space="preserve"> Link</w:t>
      </w:r>
      <w:r>
        <w:t xml:space="preserve"> (1822)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strigosa</w:t>
      </w:r>
      <w:r w:rsidR="00041308">
        <w:t xml:space="preserve"> var.</w:t>
      </w:r>
      <w:r w:rsidR="00041308" w:rsidRPr="00815E7D">
        <w:rPr>
          <w:i/>
        </w:rPr>
        <w:t xml:space="preserve"> strigosa</w:t>
      </w:r>
      <w:r>
        <w:t xml:space="preserve"> Link</w:t>
      </w:r>
      <w:r>
        <w:t xml:space="preserve"> (1844)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brownianum</w:t>
      </w:r>
      <w:r>
        <w:t xml:space="preserve"> (H.L.Wendl.)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r>
        <w:t xml:space="preserve">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browniana</w:t>
      </w:r>
      <w:r>
        <w:t xml:space="preserve">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ciliata</w:t>
      </w:r>
      <w:r>
        <w:t xml:space="preserve"> R.Br.</w:t>
      </w:r>
      <w:r w:rsidR="00780DEE" w:rsidRPr="00780DEE">
        <w:rPr>
          <w:i/>
        </w:rPr>
        <w:t xml:space="preserve"> in W.T.Aiton, Hort. Kew. Ed. 2</w:t>
      </w:r>
      <w:proofErr w:type="spellStart"/>
      <w:r w:rsidR="00780DEE">
        <w:t xml:space="preserve"> 5:465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406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r>
        <w:t xml:space="preserve"> H.L.Wendl.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Neotype (designated by B.R. Maslin 1975: 425): Iter Australiense [Albany, W.A.], 1802-5, R. Brown '4321' (BM, lower left-hand specimen on sheet). See also B.R. Maslin &amp; R.S. Cowan, Nuytsia 10: 114 (1995)</w:t>
      </w:r>
      <w:proofErr w:type="spellEnd"/>
      <w:r w:rsidRPr="009A6983">
        <w:rPr>
          <w:b/>
        </w:rPr>
        <w:t xml:space="preserve"> Source:</w:t>
      </w:r>
      <w:r>
        <w:t xml:space="preserve"> Fl. Australia 11B: 406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Humb. et Bonpl. ex Willd. (1809). Basionym for Acacia browniana pro parte, as to neotype.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ciliata</w:t>
      </w:r>
      <w:r>
        <w:t xml:space="preserve"> (R.Br.)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5:530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406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r>
        <w:t xml:space="preserve">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made), following G. Perry &amp; P.G. Wilson (pers. comm. 1990).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ciliata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ciliata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ciliata</w:t>
      </w:r>
      <w:proofErr w:type="spellEnd"/>
      <w:r>
        <w:t xml:space="preserve"> R.Br.</w:t>
      </w:r>
      <w:r w:rsidR="00780DEE" w:rsidRPr="00780DEE">
        <w:rPr>
          <w:i/>
        </w:rPr>
        <w:t xml:space="preserve"> Contr. Gray Herb.</w:t>
      </w:r>
      <w:proofErr w:type="spellStart"/>
      <w:r w:rsidR="00780DEE">
        <w:t xml:space="preserve"> 59:9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ciliata var. brevifolia &amp; var. intermedia by J.F.Macbride in Contr. Gray Herb. 59: 9 (1919).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strigosa</w:t>
      </w:r>
      <w:r>
        <w:t xml:space="preserve"> Link</w:t>
      </w:r>
      <w:r w:rsidR="00780DEE" w:rsidRPr="00780DEE">
        <w:rPr>
          <w:i/>
        </w:rPr>
        <w:t xml:space="preserve"> Enum. Hort. Berol. Alt.</w:t>
      </w:r>
      <w:proofErr w:type="spellStart"/>
      <w:r w:rsidR="00780DEE">
        <w:t xml:space="preserve"> 2:444</w:t>
      </w:r>
      <w:proofErr w:type="spellEnd"/>
      <w:r w:rsidR="00780DEE">
        <w:t xml:space="preserve"> (1822)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406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r>
        <w:t xml:space="preserve">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Acacia ciliata cited in synonymy under Acacia strigosa and should have been adopted.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ciliata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strigosa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strigosa</w:t>
      </w:r>
      <w:proofErr w:type="spellEnd"/>
      <w:r>
        <w:t xml:space="preserve"> Link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1:20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strigosa var. brevifolia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