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effusifolia</w:t>
      </w:r>
      <w:r>
        <w:t xml:space="preserve"> Maslin &amp; Buscumb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18:111-114</w:t>
      </w:r>
      <w:proofErr w:type="spellEnd"/>
      <w:r w:rsidR="00780DEE">
        <w:t xml:space="preserve"> (2008)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coolgardiensis</w:t>
      </w:r>
      <w:r>
        <w:t xml:space="preserve"> subsp.</w:t>
      </w:r>
      <w:r w:rsidRPr="00815E7D">
        <w:rPr>
          <w:i/>
        </w:rPr>
        <w:t xml:space="preserve"> effusa</w:t>
      </w:r>
      <w:r>
        <w:t xml:space="preserve"> R.S.Cowan &amp; Maslin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coolgardiensis</w:t>
      </w:r>
      <w:r w:rsidR="00041308">
        <w:t xml:space="preserve"> subsp.</w:t>
      </w:r>
      <w:r w:rsidR="00041308" w:rsidRPr="00815E7D">
        <w:rPr>
          <w:i/>
        </w:rPr>
        <w:t xml:space="preserve"> effusa</w:t>
      </w:r>
      <w:r>
        <w:t xml:space="preserve"> R.S.Cowan &amp; Maslin</w:t>
      </w:r>
      <w:r>
        <w:t xml:space="preserve"> (1995)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coolgardiense</w:t>
      </w:r>
      <w:r w:rsidR="00041308">
        <w:t xml:space="preserve"> subsp.</w:t>
      </w:r>
      <w:r w:rsidR="00041308" w:rsidRPr="00815E7D">
        <w:rPr>
          <w:i/>
        </w:rPr>
        <w:t xml:space="preserve"> effusum</w:t>
      </w:r>
      <w:r>
        <w:t xml:space="preserve"> (R.S.Cowan &amp; 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coolgardiensis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effusa</w:t>
      </w:r>
      <w:proofErr w:type="spellEnd"/>
      <w:r>
        <w:t xml:space="preserve"> R.S.Cowan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10:21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effusifolia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 &amp; Buscumb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17.5 km SE of Mullewa towards Morawa, Western Australia, 22 August 1973, B.R. Maslin 3356 (PERTH 00718580); isotypes: CANB, K</w:t>
      </w:r>
      <w:proofErr w:type="spellEnd"/>
      <w:r w:rsidRPr="009A6983">
        <w:rPr>
          <w:b/>
        </w:rPr>
        <w:t xml:space="preserve"> Source:</w:t>
      </w:r>
      <w:r>
        <w:t xml:space="preserve"> Maslin &amp; Buscumb (2008: 111)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coolgardiense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effusum</w:t>
      </w:r>
      <w:proofErr w:type="spellEnd"/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effusifolia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 &amp; Buscumb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coolgardiensis</w:t>
      </w:r>
      <w:r>
        <w:t xml:space="preserve"> subsp.</w:t>
      </w:r>
      <w:r w:rsidRPr="00815E7D">
        <w:rPr>
          <w:i/>
        </w:rPr>
        <w:t xml:space="preserve"> effusa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