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thoma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18:176-180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"Mount Channar Range, 24 km south-east of Paraburdoo, Western Australia, 6 August 2006, E. Thoma 1026 (holo: PERTH 07398409; iso: CANB, G,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