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pyrifolia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pyrifolia</w:t>
      </w:r>
      <w:proofErr w:type="spellEnd"/>
      <w:r>
        <w:t xml:space="preserve"> Maiden</w:t>
      </w:r>
      <w:r w:rsidR="00780DEE" w:rsidRPr="00780DEE">
        <w:rPr>
          <w:i/>
        </w:rPr>
        <w:t xml:space="preserve"> J. Proc. Roy. Soc. New South Wales</w:t>
      </w:r>
      <w:proofErr w:type="spellStart"/>
      <w:r w:rsidR="00780DEE">
        <w:t xml:space="preserve"> 51:248</w:t>
      </w:r>
      <w:proofErr w:type="spellEnd"/>
      <w:r w:rsidR="00780DEE">
        <w:t xml:space="preserve"> (1917)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pyrifolia var. morrisonii Maiden.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pyrifolia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