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julifera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curvinervia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3:216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curvinervia</w:t>
      </w:r>
      <w:r>
        <w:t xml:space="preserve"> Maiden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curvinervia</w:t>
      </w:r>
      <w:r>
        <w:t xml:space="preserve"> Maiden</w:t>
      </w:r>
      <w:r>
        <w:t xml:space="preserve"> (1918)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juliferum</w:t>
      </w:r>
      <w:r w:rsidR="00041308">
        <w:t xml:space="preserve"> subsp.</w:t>
      </w:r>
      <w:r w:rsidR="00041308" w:rsidRPr="00815E7D">
        <w:rPr>
          <w:i/>
        </w:rPr>
        <w:t xml:space="preserve"> curvinervium</w:t>
      </w:r>
      <w:r>
        <w:t xml:space="preserve"> (Maiden) Pedley</w:t>
      </w:r>
      <w:r>
        <w:t xml:space="preserve"> (1988)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juliferum</w:t>
      </w:r>
      <w:r w:rsidR="00041308">
        <w:t xml:space="preserve"> var.</w:t>
      </w:r>
      <w:r w:rsidR="00041308" w:rsidRPr="00815E7D">
        <w:rPr>
          <w:i/>
        </w:rPr>
        <w:t xml:space="preserve"> curvinervium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curvinervia</w:t>
      </w:r>
      <w:r>
        <w:t xml:space="preserve"> Maiden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30:34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r>
        <w:t xml:space="preserve"> (Maiden)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Beta, Qld, 3 July 1913, J.L.Boorman (NSW); isotype: K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juliferum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curvinervium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2:571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curvinervia</w:t>
      </w:r>
      <w:proofErr w:type="spellEnd"/>
      <w:r>
        <w:t xml:space="preserve"> (Maiden)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curvinervia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juliferum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curvinervium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curvinervia</w:t>
      </w:r>
      <w:proofErr w:type="spellEnd"/>
      <w:r>
        <w:t xml:space="preserve"> (Maiden)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curvinervia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