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concurrens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15:9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AFRICA [Or]: Egypt. AUSTRALIA [N]: New South Wales,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cunninghamii</w:t>
      </w:r>
      <w:r>
        <w:t xml:space="preserve"> Hook.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concurrens</w:t>
      </w:r>
      <w:r>
        <w:t xml:space="preserve"> (Pedley)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cunninghamii</w:t>
      </w:r>
      <w:r>
        <w:t xml:space="preserve"> Hook.</w:t>
      </w:r>
      <w:r>
        <w:t xml:space="preserve"> (1837)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cunninghamii</w:t>
      </w:r>
      <w:r w:rsidR="00041308">
        <w:t xml:space="preserve"> var.</w:t>
      </w:r>
      <w:r w:rsidR="00041308" w:rsidRPr="00815E7D">
        <w:rPr>
          <w:i/>
        </w:rPr>
        <w:t xml:space="preserve"> cunninghamii</w:t>
      </w:r>
      <w:r>
        <w:t xml:space="preserve"> Hook.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concurrens</w:t>
      </w:r>
      <w:r>
        <w:t xml:space="preserve"> (Pedley)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163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concurrens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cunninghamii</w:t>
      </w:r>
      <w:r>
        <w:t xml:space="preserve">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cunninghamii</w:t>
      </w:r>
      <w:r>
        <w:t xml:space="preserve">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2: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163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concurrens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Brisbane River, Qld, A. Cunningham (K)</w:t>
      </w:r>
      <w:proofErr w:type="spellEnd"/>
      <w:r w:rsidRPr="009A6983">
        <w:rPr>
          <w:b/>
        </w:rPr>
        <w:t xml:space="preserve"> Source:</w:t>
      </w:r>
      <w:r>
        <w:t xml:space="preserve"> Fl. Australia 11B: 163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Sweet (1830).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cunninghamii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cunninghamii</w:t>
      </w:r>
      <w:proofErr w:type="spellEnd"/>
      <w:r>
        <w:t xml:space="preserve"> Hook.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concurrens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cunninghamii var. longispicata (Benth.)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