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nilotica</w:t>
      </w:r>
      <w:r>
        <w:t xml:space="preserve"> (L.) Willd. ex Delile</w:t>
      </w:r>
      <w:r w:rsidR="00780DEE" w:rsidRPr="00780DEE">
        <w:rPr>
          <w:i/>
        </w:rPr>
        <w:t xml:space="preserve"> Descr. Egypte, Hist. Nat.</w:t>
      </w:r>
      <w:proofErr w:type="spellStart"/>
      <w:r w:rsidR="00780DEE">
        <w:t xml:space="preserve"> 2:79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515); Seigler et al. (2014: 104)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(L.) P.J.H.Hurter &amp; Mabb.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nilotica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