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gladiiformis</w:t>
      </w:r>
      <w:r>
        <w:t xml:space="preserve"> A.Cunn. ex Benth.</w:t>
      </w:r>
      <w:r w:rsidR="00780DEE" w:rsidRPr="00780DEE">
        <w:rPr>
          <w:i/>
        </w:rPr>
        <w:t xml:space="preserve"> London J. Bot.</w:t>
      </w:r>
      <w:proofErr w:type="spellStart"/>
      <w:r w:rsidR="00780DEE">
        <w:t xml:space="preserve"> 1:354</w:t>
      </w:r>
      <w:proofErr w:type="spellEnd"/>
      <w:r w:rsidR="00780DEE">
        <w:t xml:space="preserve"> (1842)</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Syntypes: (1) rocky places in vicinity of Wellington Valley [just S of Wellington township], N.S.W., 1825, A. Cunningham 86 (K); isosyntype: K. (2) Pine ridges bounding Aitons' Plains to the east [vicinity of Dunedoo], N.S.W., 1825, A.Cunningham 105 (K); isosyntype: K</w:t>
      </w:r>
      <w:proofErr w:type="spellEnd"/>
      <w:r w:rsidRPr="009A6983">
        <w:rPr>
          <w:b/>
        </w:rPr>
        <w:t xml:space="preserve"> Source:</w:t>
      </w:r>
      <w:r>
        <w:t xml:space="preserve"> Fl. Australia 11A: 296 (2001)</w:t>
      </w:r>
    </w:p>
    <w:p w:rsidR="003A515D" w:rsidRPr="009A6983" w:rsidRDefault="003A515D" w:rsidP="009A6983">
      <w:r w:rsidRPr="003A515D">
        <w:rPr>
          <w:b/>
        </w:rPr>
        <w:t>Notes:</w:t>
      </w:r>
      <w:r>
        <w:t xml:space="preserve"> An early specimen at BRI from Qld  is definitely A. gladiiformis according to L. Pedley (pers. comm.) but the locality (from Darling Downs district) is suspect.  The specimen is G. Althofer sn, 20 July 1949.</w:t>
      </w:r>
    </w:p>
    <w:p w:rsidR="009A6983" w:rsidRPr="009A6983" w:rsidRDefault="009A6983">
      <w:r>
        <w:rPr>
          <w:b/>
        </w:rPr>
        <w:t>Distribution:</w:t>
      </w:r>
      <w:r>
        <w:t xml:space="preserve"> AUSTRALIA [N]: New South Wales, Queensland. INDIAN SUBCONTINENT [I]: India (Uttar Pradesh)</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gladiiforme</w:t>
      </w:r>
      <w:r>
        <w:t xml:space="preserve"> (A.Cunn. ex Benth.) Pedley</w:t>
      </w:r>
      <w:r>
        <w:t xml:space="preserve"> (2003)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gladiiforme</w:t>
      </w:r>
      <w:r>
        <w:t xml:space="preserve"> (A.Cunn. ex Benth.) Pedley</w:t>
      </w:r>
      <w:r w:rsidR="00780DEE" w:rsidRPr="00780DEE">
        <w:rPr>
          <w:i/>
        </w:rPr>
        <w:t xml:space="preserve"> Austrobaileya</w:t>
      </w:r>
      <w:proofErr w:type="spellStart"/>
      <w:r w:rsidR="00780DEE">
        <w:t xml:space="preserve"> 6(3):466</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gladiiformis</w:t>
      </w:r>
      <w:proofErr w:type="spellEnd"/>
      <w:r>
        <w:t xml:space="preserve"> A.Cunn. ex Benth.</w:t>
      </w:r>
    </w:p>
    <w:p w:rsidR="00F52DD3" w:rsidRDefault="00F52DD3">
      <w:r>
        <w:rPr>
          <w:b/>
        </w:rPr>
        <w:t>Based On:</w:t>
      </w:r>
      <w:r>
        <w:rPr>
          <w:i/>
        </w:rPr>
        <w:t xml:space="preserve"> Acacia gladiiformis</w:t>
      </w:r>
      <w:r>
        <w:t xml:space="preserve"> A.Cunn. ex Benth.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