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pulchella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pulchella</w:t>
      </w:r>
      <w:proofErr w:type="spellEnd"/>
      <w:r>
        <w:t xml:space="preserve"> R.Br.</w:t>
      </w:r>
      <w:r w:rsidR="00780DEE" w:rsidRPr="00780DEE">
        <w:rPr>
          <w:i/>
        </w:rPr>
        <w:t xml:space="preserve"> in W.T.Aiton, Hort. Kew. Ed. 2</w:t>
      </w:r>
      <w:proofErr w:type="spellStart"/>
      <w:r w:rsidR="00780DEE">
        <w:t xml:space="preserve"> 5:464</w:t>
      </w:r>
      <w:proofErr w:type="spellEnd"/>
      <w:r w:rsidR="00780DEE">
        <w:t xml:space="preserve"> (1813)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Pulchellae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the publication of Acacia pulchella var. hirsuta Paxton.</w:t>
      </w:r>
    </w:p>
    <w:p w:rsidR="009A6983" w:rsidRPr="009A6983" w:rsidRDefault="009A6983">
      <w:r>
        <w:rPr>
          <w:b/>
        </w:rPr>
        <w:t>Distribution:</w:t>
      </w:r>
      <w:r>
        <w:t xml:space="preserve"> AUSTRALIA: New South Wales [Ns], Western Australia [N]</w:t>
      </w:r>
    </w:p>
    <w:p w:rsidR="00C11CFB" w:rsidRPr="009A6983" w:rsidRDefault="00C11CFB">
      <w:r>
        <w:rPr>
          <w:b/>
        </w:rPr>
        <w:t>Classification:</w:t>
      </w:r>
      <w:r>
        <w:t xml:space="preserve"> The species containing this taxon includes 7 infraspecific taxa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pulchella</w:t>
      </w:r>
      <w:r>
        <w:t xml:space="preserve"> R.Br.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pulchellum</w:t>
      </w:r>
      <w:r w:rsidR="00041308">
        <w:t xml:space="preserve"> var.</w:t>
      </w:r>
      <w:r w:rsidR="00041308" w:rsidRPr="00815E7D">
        <w:rPr>
          <w:i/>
        </w:rPr>
        <w:t xml:space="preserve"> pulchellum</w:t>
      </w:r>
      <w:r>
        <w:t xml:space="preserve"> (R.Br.) Pedley</w:t>
      </w:r>
      <w:r>
        <w:t xml:space="preserve"> (2003)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denudata</w:t>
      </w:r>
      <w:r w:rsidR="00041308">
        <w:t xml:space="preserve"> var.</w:t>
      </w:r>
      <w:r w:rsidR="00041308" w:rsidRPr="00815E7D">
        <w:rPr>
          <w:i/>
        </w:rPr>
        <w:t xml:space="preserve"> spinosissima</w:t>
      </w:r>
      <w:r>
        <w:t xml:space="preserve"> Meisn.</w:t>
      </w:r>
      <w:r>
        <w:t xml:space="preserve"> (1844)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Acacia pulchella</w:t>
      </w:r>
      <w:r w:rsidR="00041308">
        <w:t xml:space="preserve"> f.</w:t>
      </w:r>
      <w:r w:rsidR="00041308" w:rsidRPr="00815E7D">
        <w:rPr>
          <w:i/>
        </w:rPr>
        <w:t xml:space="preserve"> spinosissima</w:t>
      </w:r>
      <w:r>
        <w:t xml:space="preserve"> (Meisn.) E.Pritz.</w:t>
      </w:r>
      <w:r>
        <w:t xml:space="preserve"> (1904)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pulchella</w:t>
      </w:r>
      <w:r w:rsidR="00041308">
        <w:t xml:space="preserve"> var.</w:t>
      </w:r>
      <w:r w:rsidR="00041308" w:rsidRPr="00815E7D">
        <w:rPr>
          <w:i/>
        </w:rPr>
        <w:t xml:space="preserve"> hispidula</w:t>
      </w:r>
      <w:r>
        <w:t xml:space="preserve"> Meisn.</w:t>
      </w:r>
      <w:r>
        <w:t xml:space="preserve"> (1844)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pulchella</w:t>
      </w:r>
      <w:r w:rsidR="00041308">
        <w:t xml:space="preserve"> var.</w:t>
      </w:r>
      <w:r w:rsidR="00041308" w:rsidRPr="00815E7D">
        <w:rPr>
          <w:i/>
        </w:rPr>
        <w:t xml:space="preserve"> hispidissima</w:t>
      </w:r>
      <w:r>
        <w:t xml:space="preserve"> sens. Meisn.</w:t>
      </w:r>
      <w:r>
        <w:t xml:space="preserve"> (1844)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pulchellum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pulchellum</w:t>
      </w:r>
      <w:proofErr w:type="spellEnd"/>
      <w:r>
        <w:t xml:space="preserve"> (R.Br.)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6(3):484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pulchella</w:t>
      </w:r>
      <w:proofErr w:type="spellEnd"/>
      <w:proofErr w:type="spellStart"/>
      <w:r>
        <w:t xml:space="preserve"> var.</w:t>
      </w:r>
      <w:proofErr w:type="spellEnd"/>
      <w:proofErr w:type="spellStart"/>
      <w:r w:rsidRPr="00815E7D">
        <w:rPr>
          <w:i/>
        </w:rPr>
        <w:t xml:space="preserve"> pulchella</w:t>
      </w:r>
      <w:proofErr w:type="spellEnd"/>
      <w:r>
        <w:t xml:space="preserve"> R.Br.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pulchella</w:t>
      </w:r>
      <w:r>
        <w:t xml:space="preserve"> R.Br.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denudata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spinosissima</w:t>
      </w:r>
      <w:proofErr w:type="spellEnd"/>
      <w:r>
        <w:t xml:space="preserve"> Meisn.</w:t>
      </w:r>
      <w:r w:rsidR="00780DEE" w:rsidRPr="00780DEE">
        <w:rPr>
          <w:i/>
        </w:rPr>
        <w:t xml:space="preserve"> in J.G.C.Lehmann, Pl. Preiss.</w:t>
      </w:r>
      <w:proofErr w:type="spellStart"/>
      <w:r w:rsidR="00780DEE">
        <w:t xml:space="preserve"> 1:21</w:t>
      </w:r>
      <w:proofErr w:type="spellEnd"/>
      <w:r w:rsidR="00780DEE">
        <w:t xml:space="preserve"> (1844)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11B: 416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pulchella</w:t>
      </w:r>
      <w:proofErr w:type="spellEnd"/>
      <w:proofErr w:type="spellStart"/>
      <w:r>
        <w:t xml:space="preserve"> var.</w:t>
      </w:r>
      <w:proofErr w:type="spellEnd"/>
      <w:proofErr w:type="spellStart"/>
      <w:r w:rsidRPr="00815E7D">
        <w:rPr>
          <w:i/>
        </w:rPr>
        <w:t xml:space="preserve"> pulchella</w:t>
      </w:r>
      <w:proofErr w:type="spellEnd"/>
      <w:r>
        <w:t xml:space="preserve"> R.Br.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?Holotype: cultivated in hort. Baumann, Bollwiller; ?holo: US (writing on label needs confirming as that of Meissner), see Maslin &amp; Cowan, Nuytsia 9: 405 (1994), for note on type</w:t>
      </w:r>
      <w:proofErr w:type="spellEnd"/>
      <w:r w:rsidRPr="009A6983">
        <w:rPr>
          <w:b/>
        </w:rPr>
        <w:t xml:space="preserve"> Source:</w:t>
      </w:r>
      <w:r>
        <w:t xml:space="preserve"> Fl. Australia 11B: 416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pulchella</w:t>
      </w:r>
      <w:proofErr w:type="spellStart"/>
      <w:r w:rsidRPr="007C1DDC">
        <w:rPr>
          <w:b/>
        </w:rPr>
        <w:t xml:space="preserve"> f.</w:t>
      </w:r>
      <w:proofErr w:type="spellEnd"/>
      <w:proofErr w:type="spellStart"/>
      <w:r w:rsidRPr="007C1DDC">
        <w:rPr>
          <w:b/>
          <w:i/>
        </w:rPr>
        <w:t xml:space="preserve"> spinosissima</w:t>
      </w:r>
      <w:proofErr w:type="spellEnd"/>
      <w:r>
        <w:t xml:space="preserve"> (Meisn.) E.Pritz.</w:t>
      </w:r>
      <w:r w:rsidR="00780DEE" w:rsidRPr="00780DEE">
        <w:rPr>
          <w:i/>
        </w:rPr>
        <w:t xml:space="preserve"> Bot. Jahrb. Syst.</w:t>
      </w:r>
      <w:proofErr w:type="spellStart"/>
      <w:r w:rsidR="00780DEE">
        <w:t xml:space="preserve"> 35:310</w:t>
      </w:r>
      <w:proofErr w:type="spellEnd"/>
      <w:r w:rsidR="00780DEE">
        <w:t xml:space="preserve"> (1904)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11B: 416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pulchella</w:t>
      </w:r>
      <w:proofErr w:type="spellEnd"/>
      <w:proofErr w:type="spellStart"/>
      <w:r>
        <w:t xml:space="preserve"> var.</w:t>
      </w:r>
      <w:proofErr w:type="spellEnd"/>
      <w:proofErr w:type="spellStart"/>
      <w:r w:rsidRPr="00815E7D">
        <w:rPr>
          <w:i/>
        </w:rPr>
        <w:t xml:space="preserve"> pulchella</w:t>
      </w:r>
      <w:proofErr w:type="spellEnd"/>
      <w:r>
        <w:t xml:space="preserve"> R.Br.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Full name path is: Acacia pulchella var. denudata f. spinosissima (Meisn.) E.Pritz.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denudata</w:t>
      </w:r>
      <w:r>
        <w:t xml:space="preserve"> var.</w:t>
      </w:r>
      <w:r w:rsidRPr="00815E7D">
        <w:rPr>
          <w:i/>
        </w:rPr>
        <w:t xml:space="preserve"> spinosissima</w:t>
      </w:r>
      <w:r>
        <w:t xml:space="preserve"> Meisn.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pulchella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hispidula</w:t>
      </w:r>
      <w:proofErr w:type="spellEnd"/>
      <w:r>
        <w:t xml:space="preserve"> Meisn.</w:t>
      </w:r>
      <w:r w:rsidR="00780DEE" w:rsidRPr="00780DEE">
        <w:rPr>
          <w:i/>
        </w:rPr>
        <w:t xml:space="preserve"> in J.G.C.Lehmann, Pl. Preiss.</w:t>
      </w:r>
      <w:proofErr w:type="spellStart"/>
      <w:r w:rsidR="00780DEE">
        <w:t xml:space="preserve"> 1:22</w:t>
      </w:r>
      <w:proofErr w:type="spellEnd"/>
      <w:r w:rsidR="00780DEE">
        <w:t xml:space="preserve"> (1844)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11B: 416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pulchella</w:t>
      </w:r>
      <w:proofErr w:type="spellEnd"/>
      <w:proofErr w:type="spellStart"/>
      <w:r>
        <w:t xml:space="preserve"> var.</w:t>
      </w:r>
      <w:proofErr w:type="spellEnd"/>
      <w:proofErr w:type="spellStart"/>
      <w:r w:rsidRPr="00815E7D">
        <w:rPr>
          <w:i/>
        </w:rPr>
        <w:t xml:space="preserve"> pulchella</w:t>
      </w:r>
      <w:proofErr w:type="spellEnd"/>
      <w:r>
        <w:t xml:space="preserve"> R.Br.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B.R .Maslin &amp; R.S. Cowan, Nuytsia 9: 411, 1994): between Mahogany Creek [31°54’S, 116°08’E] and Halfway House [31°54’S, 116°20’E], Darling Range, W.A., 13 Sept. 1839, L. Preiss 890 (sphalm. '908'); isolectotypes: C, GOET, G-DC, L, M, MEL, MO, P, RO (sphalm. '594'?), ST TD (sphalm. '594'). Remaining syntypes: (1) Swan river, W.A. J. Drummond 309 (BM, G, G-DC, K, MEL, OXF, P, W). (2) Swan River, W.A., J. Drummond 311 (BM, E, G-DC, K, MEL, OXF, P, PERTH, W)</w:t>
      </w:r>
      <w:proofErr w:type="spellEnd"/>
      <w:r w:rsidRPr="009A6983">
        <w:rPr>
          <w:b/>
        </w:rPr>
        <w:t xml:space="preserve"> Source:</w:t>
      </w:r>
      <w:r>
        <w:t xml:space="preserve"> Fl. Australia 11B: 416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pulchella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hispidissima</w:t>
      </w:r>
      <w:proofErr w:type="spellEnd"/>
      <w:r>
        <w:t xml:space="preserve"> sens. Meisn.</w:t>
      </w:r>
      <w:r w:rsidR="00780DEE" w:rsidRPr="00780DEE">
        <w:rPr>
          <w:i/>
        </w:rPr>
        <w:t xml:space="preserve"> in J.G.C.Lehmann, Pl. Preiss.</w:t>
      </w:r>
      <w:proofErr w:type="spellStart"/>
      <w:r w:rsidR="00780DEE">
        <w:t xml:space="preserve"> 1:22</w:t>
      </w:r>
      <w:proofErr w:type="spellEnd"/>
      <w:r w:rsidR="00780DEE">
        <w:t xml:space="preserve"> (1844)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Fl. Australia 11B: 416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pulchella</w:t>
      </w:r>
      <w:proofErr w:type="spellEnd"/>
      <w:proofErr w:type="spellStart"/>
      <w:r>
        <w:t xml:space="preserve"> var.</w:t>
      </w:r>
      <w:proofErr w:type="spellEnd"/>
      <w:proofErr w:type="spellStart"/>
      <w:r w:rsidRPr="00815E7D">
        <w:rPr>
          <w:i/>
        </w:rPr>
        <w:t xml:space="preserve"> pulchella</w:t>
      </w:r>
      <w:proofErr w:type="spellEnd"/>
      <w:r>
        <w:t xml:space="preserve"> R.Br.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Misapplied as to specimens cited, namely L. Preiss 895 (G-DC, LUND, TCD - sphalm. '558'), L. Preiss 899 (G-DC, HBG, L, LUND, MEL, P, PERTH - Fragment ex MEL) and L. Preiss 908 (LUND, MEL, PERTH - Fragment ex MEL).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