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prolixa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10:40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17 km due NE of Wiluna, 8.5 km N of 'Gunbarrel Hwy' on road to Jundee Stn, W.A., 4 Sept. 1984, B.R. Maslin 5591 (PERTH); isotypes: BRI,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367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heteroneurum</w:t>
      </w:r>
      <w:r w:rsidR="00041308">
        <w:t xml:space="preserve"> var.</w:t>
      </w:r>
      <w:r w:rsidR="00041308" w:rsidRPr="00815E7D">
        <w:rPr>
          <w:i/>
        </w:rPr>
        <w:t xml:space="preserve"> prolixum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heteroneurum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prolixum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prolixa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heteroneura</w:t>
      </w:r>
      <w:r>
        <w:t xml:space="preserve"> var.</w:t>
      </w:r>
      <w:r w:rsidRPr="00815E7D">
        <w:rPr>
          <w:i/>
        </w:rPr>
        <w:t xml:space="preserve"> prolixa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