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aemula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aemula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10:171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Alatae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aemula subsp. muricata Maslin 1995.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aemula</w:t>
      </w:r>
      <w:r>
        <w:t xml:space="preserve"> Maslin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aemulum</w:t>
      </w:r>
      <w:r w:rsidR="00041308">
        <w:t xml:space="preserve"> subsp.</w:t>
      </w:r>
      <w:r w:rsidR="00041308" w:rsidRPr="00815E7D">
        <w:rPr>
          <w:i/>
        </w:rPr>
        <w:t xml:space="preserve"> aemulum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aemulum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aemulum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aemula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aemula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Racosperma aemulum subsp. muricatum (Maslin) Pedley 2003.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aemula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