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cyperophylla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omearana</w:t>
      </w:r>
      <w:proofErr w:type="spellEnd"/>
      <w:r>
        <w:t xml:space="preserve"> Maslin</w:t>
      </w:r>
      <w:r w:rsidR="00780DEE" w:rsidRPr="00780DEE">
        <w:rPr>
          <w:i/>
        </w:rPr>
        <w:t xml:space="preserve"> W. Austral. Naturalist</w:t>
      </w:r>
      <w:proofErr w:type="spellStart"/>
      <w:r w:rsidR="00780DEE">
        <w:t xml:space="preserve"> 18(7):186</w:t>
      </w:r>
      <w:proofErr w:type="spellEnd"/>
      <w:r w:rsidR="00780DEE">
        <w:t xml:space="preserve"> (1991)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Pilbara region, W.A., 31 Mar. 1984, K. Newbey 10094 (PERTH); isotypes: AD, BRI, CANB, DNA, G, K, MEL, MO, NSW, NY, Z</w:t>
      </w:r>
      <w:proofErr w:type="spellEnd"/>
      <w:r w:rsidRPr="009A6983">
        <w:rPr>
          <w:b/>
        </w:rPr>
        <w:t xml:space="preserve"> Source:</w:t>
      </w:r>
      <w:r>
        <w:t xml:space="preserve"> Fl. Australia 11B: 289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cyperophyllum</w:t>
      </w:r>
      <w:r w:rsidR="00041308">
        <w:t xml:space="preserve"> var.</w:t>
      </w:r>
      <w:r w:rsidR="00041308" w:rsidRPr="00815E7D">
        <w:rPr>
          <w:i/>
        </w:rPr>
        <w:t xml:space="preserve"> omearanum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cyperophyllum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omearanum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cyperophylla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omearana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var.</w:t>
      </w:r>
      <w:r w:rsidRPr="00815E7D">
        <w:rPr>
          <w:i/>
        </w:rPr>
        <w:t xml:space="preserve"> omearana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