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coriacea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pendens</w:t>
      </w:r>
      <w:proofErr w:type="spellEnd"/>
      <w:r>
        <w:t xml:space="preserve"> R.S.Cowan &amp; Maslin</w:t>
      </w:r>
      <w:r w:rsidR="00780DEE" w:rsidRPr="00780DEE">
        <w:rPr>
          <w:i/>
        </w:rPr>
        <w:t xml:space="preserve"> Nuytsia</w:t>
      </w:r>
      <w:proofErr w:type="spellStart"/>
      <w:r w:rsidR="00780DEE">
        <w:t xml:space="preserve"> 9(1):86</w:t>
      </w:r>
      <w:proofErr w:type="spellEnd"/>
      <w:r w:rsidR="00780DEE">
        <w:t xml:space="preserve"> (1993)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Plurinerves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Hamersley Range National Park, at Coppin Pool, 300 m upstream from crossing, W.A., 12 May 1980, M. Trudgen 2518 (PERTH); isotypes: CANB, G, K, NY</w:t>
      </w:r>
      <w:proofErr w:type="spellEnd"/>
      <w:r w:rsidRPr="009A6983">
        <w:rPr>
          <w:b/>
        </w:rPr>
        <w:t xml:space="preserve"> Source:</w:t>
      </w:r>
      <w:r>
        <w:t xml:space="preserve"> Fl. Australia 11B: 105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Northern Territory, Western Australia</w:t>
      </w:r>
    </w:p>
    <w:p w:rsidR="00C11CFB" w:rsidRPr="009A6983" w:rsidRDefault="00C11CFB">
      <w:r>
        <w:rPr>
          <w:b/>
        </w:rPr>
        <w:t>Classification:</w:t>
      </w:r>
      <w:r>
        <w:t xml:space="preserve"> The species containing this taxon includes 2 infraspecific taxa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coriaceum</w:t>
      </w:r>
      <w:r w:rsidR="00041308">
        <w:t xml:space="preserve"> subsp.</w:t>
      </w:r>
      <w:r w:rsidR="00041308" w:rsidRPr="00815E7D">
        <w:rPr>
          <w:i/>
        </w:rPr>
        <w:t xml:space="preserve"> pendens</w:t>
      </w:r>
      <w:r>
        <w:t xml:space="preserve"> (R.S.Cowan &amp; Maslin)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coriaceum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pendens</w:t>
      </w:r>
      <w:proofErr w:type="spellEnd"/>
      <w:r>
        <w:t xml:space="preserve"> (R.S.Cowan &amp; 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6(3):458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coriacea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pendens</w:t>
      </w:r>
      <w:proofErr w:type="spellEnd"/>
      <w:r>
        <w:t xml:space="preserve"> R.S.Cowan &amp;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coriacea</w:t>
      </w:r>
      <w:r>
        <w:t xml:space="preserve"> subsp.</w:t>
      </w:r>
      <w:r w:rsidRPr="00815E7D">
        <w:rPr>
          <w:i/>
        </w:rPr>
        <w:t xml:space="preserve"> pendens</w:t>
      </w:r>
      <w:r>
        <w:t xml:space="preserve"> R.S.Cowan &amp;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