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ciliata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23:101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Rico Arce &amp;amp; Bachman (2006: 195)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Rico Arce &amp; Bachman 2006: 195): Mexico. Oaxaca, near ‘La Paradis’, E.W. Nelson 995 (US); isolectotypes: GH, NY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195)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