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Acaciella angulosa</w:t>
      </w:r>
      <w:r>
        <w:t xml:space="preserve"> (Bertol.)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23:100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Rico Arce &amp;amp; Bachman (2006: 195)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angustissima</w:t>
      </w:r>
      <w:proofErr w:type="spellEnd"/>
      <w:r>
        <w:t xml:space="preserve"> (Mill.)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angulosa</w:t>
      </w:r>
      <w:r>
        <w:t xml:space="preserve"> Bertol.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