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simplicifolia</w:t>
      </w:r>
      <w:r>
        <w:t xml:space="preserve"> Schinz &amp; Guillaumin</w:t>
      </w:r>
      <w:r w:rsidR="00780DEE" w:rsidRPr="00780DEE">
        <w:rPr>
          <w:i/>
        </w:rPr>
        <w:t xml:space="preserve"> Ann. Mus. Colon. Marseille, sér. 4</w:t>
      </w:r>
      <w:proofErr w:type="spellStart"/>
      <w:r w:rsidR="00780DEE">
        <w:t xml:space="preserve"> 3(3):41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simplex</w:t>
      </w:r>
      <w:proofErr w:type="spellEnd"/>
      <w:r>
        <w:t xml:space="preserve"> (Sparrm.)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presented as a new name of Schinz &amp; Guillaumin (without reference to Mimosa simplicifolia L.f.), but it is illegitimate non (L.f.) Druce (1917). It is a nomen nudum. Nielsen, in Fl. Nouv. Caled. lists Acacia simplicifolia (L.f.) Druce as a synonym under Acacia simplex (Sparrm.) Pedley.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