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leptophleba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brevifolia</w:t>
      </w:r>
      <w:proofErr w:type="spellEnd"/>
      <w:r>
        <w:t xml:space="preserve"> 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lazaridis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has never been published, but is referenced in Bentham's Flora Australiensis. Mueller described the taxon in his paper in J.Proc. Linn. Soc., Bot. 3: 143 (1859), however, Bentham considered that it was a variety of Acacia aulacocarpa and published it as Acacia aulacocarpa var. brevifolia, with the note that it was likely to represent a distinct species. In Fl. Australiensis, Bentham published it as Acacia brevifolia, noting Mueller's earlier name, but Bentham's name is illegitimate, being a later homonym of A. brevifolia G.Lodd. ex  Don.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