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flava var. seyal (Delile)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