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sieberi</w:t>
      </w:r>
      <w:r>
        <w:t xml:space="preserve"> Tausch ex Steud.</w:t>
      </w:r>
      <w:r w:rsidR="00780DEE" w:rsidRPr="00780DEE">
        <w:rPr>
          <w:i/>
        </w:rPr>
        <w:t xml:space="preserve"> Nomencl. Bot., ed. 2</w:t>
      </w:r>
      <w:proofErr w:type="spellStart"/>
      <w:r w:rsidR="00780DEE">
        <w:t xml:space="preserve"> 1:8</w:t>
      </w:r>
      <w:proofErr w:type="spellEnd"/>
      <w:r w:rsidR="00780DEE">
        <w:t xml:space="preserve"> (1840)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WorldWideWattle</w:t>
      </w:r>
    </w:p>
    <w:p w:rsidR="00815E7D" w:rsidRPr="009A6983" w:rsidRDefault="00815E7D" w:rsidP="00151EE2">
      <w:r w:rsidRPr="00815E7D">
        <w:rPr>
          <w:b/>
        </w:rPr>
        <w:t>Accepted Name:</w:t>
      </w:r>
      <w:proofErr w:type="spellStart"/>
      <w:r w:rsidRPr="00815E7D">
        <w:rPr>
          <w:i/>
        </w:rPr>
        <w:t xml:space="preserve"> Acacia hamiltoniana</w:t>
      </w:r>
      <w:proofErr w:type="spellEnd"/>
      <w:r>
        <w:t xml:space="preserve"> Maiden</w:t>
      </w:r>
    </w:p>
    <w:p w:rsidR="003A515D" w:rsidRPr="009A6983" w:rsidRDefault="003A515D" w:rsidP="009A6983">
      <w:r w:rsidRPr="003A515D">
        <w:rPr>
          <w:b/>
        </w:rPr>
        <w:t>Notes:</w:t>
      </w:r>
      <w:r>
        <w:t xml:space="preserve"> Steudel's entry in his Nomenclator reads "Sieberi. Tausch. Crassiuscula", which seems to indicate that Acacia seiberi Tausch is a substitute name for A. crassiuscula Sieb. ms. There is insufficient evidence in Steudel's publication to verify this assumption, but the format of the entry is similar to other entries where Steudel is proposing a replacement name for an illegitimate name. On this basis the name A. sieberi Tausch ex Steud. is synonymised under A. hamiltoniana.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