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tawitawiensis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81:22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tawitawiensis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BS 44167 (coli. Ramos &amp; Edano), Philippines, Sulu Province, Tawitawi, July-Aug. 1924 (fl .) (NY holotype; A, BM, BO, SING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