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platyosprion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2:187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56, under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Britton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 : (1) Somalia, Syntypes: Mogadiscio, Senni 191 (FI). (2) Chisimaio, Senni 116 (FI), Senni 201 (FI). (3) da Bur Gao e Cu Daio, Senni 87 (FI). (4) Gobuin, Gorini 421 (FI ). (5) between Bug Berde and Ato, Guidotti 3 (whereabouts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