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koa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lanaiensis</w:t>
      </w:r>
      <w:proofErr w:type="spellEnd"/>
      <w:r>
        <w:t xml:space="preserve"> Rock</w:t>
      </w:r>
      <w:r w:rsidR="00780DEE" w:rsidRPr="00780DEE">
        <w:rPr>
          <w:i/>
        </w:rPr>
        <w:t xml:space="preserve"> Bot. Bull. Div. Forest. Board Commiss. Agric. Forest. Hawaii</w:t>
      </w:r>
      <w:proofErr w:type="spellStart"/>
      <w:r w:rsidR="00780DEE">
        <w:t xml:space="preserve"> 5:21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(1975: 7); Wagner et al. (1990: 641)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A.Gray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koa</w:t>
      </w:r>
      <w:r>
        <w:t xml:space="preserve"> var.</w:t>
      </w:r>
      <w:r w:rsidRPr="00815E7D">
        <w:rPr>
          <w:i/>
        </w:rPr>
        <w:t xml:space="preserve"> B [beta]</w:t>
      </w:r>
      <w:r>
        <w:t xml:space="preserve"> Hillebr.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