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nubica</w:t>
      </w:r>
      <w:r>
        <w:t xml:space="preserve"> (Benth.)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 (following Boulos 1998 under Acacia)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nubica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