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montis-usti</w:t>
      </w:r>
      <w:r>
        <w:t xml:space="preserve"> (Merxm. &amp; A.Schreib.)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172:509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'montis-usti'.</w:t>
      </w:r>
    </w:p>
    <w:p w:rsidR="009A6983" w:rsidRPr="009A6983" w:rsidRDefault="009A6983">
      <w:r>
        <w:rPr>
          <w:b/>
        </w:rPr>
        <w:t>Distribution:</w:t>
      </w:r>
      <w:r>
        <w:t xml:space="preserve"> AFRICA [N]: Namibia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montis-usti</w:t>
      </w:r>
      <w:r>
        <w:t xml:space="preserve"> Merxm. &amp; A.Schreib.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montis-usti</w:t>
      </w:r>
      <w:r>
        <w:t xml:space="preserve"> Merxm. &amp; A.Schreib.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montis-usti</w:t>
      </w:r>
      <w:r>
        <w:t xml:space="preserve"> Merxm. &amp; A.Schreib.</w:t>
      </w:r>
      <w:r w:rsidR="00780DEE" w:rsidRPr="00780DEE">
        <w:rPr>
          <w:i/>
        </w:rPr>
        <w:t xml:space="preserve"> Bull. Jard. Bot. Etat. Bruxelles</w:t>
      </w:r>
      <w:proofErr w:type="spellStart"/>
      <w:r w:rsidR="00780DEE">
        <w:t xml:space="preserve"> 27:270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montis-usti</w:t>
      </w:r>
      <w:proofErr w:type="spellEnd"/>
      <w:r>
        <w:t xml:space="preserve"> (Merxm. &amp; A.Schreib.)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Africa [Namibia], Brandberg, Welwitsch-Tal, Von Wettstein 95 (M)</w:t>
      </w:r>
      <w:proofErr w:type="spellEnd"/>
      <w:r w:rsidRPr="009A6983">
        <w:rPr>
          <w:b/>
        </w:rPr>
        <w:t xml:space="preserve"> Source:</w:t>
      </w:r>
      <w:r>
        <w:t xml:space="preserve"> Ross (1979: 83)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'montis-usti'.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