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macrostachya</w:t>
      </w:r>
      <w:r>
        <w:t xml:space="preserve"> (Rchb. ex DC.)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172:509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Benin, Burkina Faso, Chad, Guinea, Guinea-Brissau, Ivory Coast, Mali, Niger, Nigeria, Senegal, Sierra Leone, Sudan, Togo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macrostachya</w:t>
      </w:r>
      <w:r>
        <w:t xml:space="preserve"> Rchb. ex DC.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macrostachya</w:t>
      </w:r>
      <w:r>
        <w:t xml:space="preserve"> Rchb. ex DC.</w:t>
      </w:r>
      <w:r>
        <w:t xml:space="preserve"> (1825)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macrostachya</w:t>
      </w:r>
      <w:r w:rsidR="00041308">
        <w:t xml:space="preserve"> var.</w:t>
      </w:r>
      <w:r w:rsidR="00041308" w:rsidRPr="00815E7D">
        <w:rPr>
          <w:i/>
        </w:rPr>
        <w:t xml:space="preserve"> macrostachya</w:t>
      </w:r>
      <w:r>
        <w:t xml:space="preserve"> Rchb. ex DC.</w:t>
      </w:r>
      <w:r>
        <w:t xml:space="preserve"> (1927)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macrostachya</w:t>
      </w:r>
      <w:r>
        <w:t xml:space="preserve"> Rchb. ex G.Don</w:t>
      </w:r>
      <w:r>
        <w:t xml:space="preserve"> (1832)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ataxacantha</w:t>
      </w:r>
      <w:r>
        <w:t xml:space="preserve"> sens. P.Sousa</w:t>
      </w:r>
      <w:r>
        <w:t xml:space="preserve"> (1948)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suma affin.</w:t>
      </w:r>
      <w:r>
        <w:t xml:space="preserve"> sens. A.Chev.</w:t>
      </w:r>
      <w:r>
        <w:t xml:space="preserve"> (1920)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macrostachya</w:t>
      </w:r>
      <w:r>
        <w:t xml:space="preserve"> Rchb. ex DC.</w:t>
      </w:r>
      <w:r w:rsidR="00780DEE" w:rsidRPr="00780DEE">
        <w:rPr>
          <w:i/>
        </w:rPr>
        <w:t xml:space="preserve"> Prodr.</w:t>
      </w:r>
      <w:proofErr w:type="spellStart"/>
      <w:r w:rsidR="00780DEE">
        <w:t xml:space="preserve"> 2:459</w:t>
      </w:r>
      <w:proofErr w:type="spellEnd"/>
      <w:r w:rsidR="00780DEE">
        <w:t xml:space="preserve"> (1825)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509)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macrostachya</w:t>
      </w:r>
      <w:proofErr w:type="spellEnd"/>
      <w:r>
        <w:t xml:space="preserve"> (Rchb. ex DC.)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Senegal, Sieber 44 (K, MEL, OXF, BM, drawing based on specimen at B)</w:t>
      </w:r>
      <w:proofErr w:type="spellEnd"/>
      <w:r w:rsidRPr="009A6983">
        <w:rPr>
          <w:b/>
        </w:rPr>
        <w:t xml:space="preserve"> Source:</w:t>
      </w:r>
      <w:r>
        <w:t xml:space="preserve"> Ross (1979: 42)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macrostachya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macrostachya</w:t>
      </w:r>
      <w:proofErr w:type="spellEnd"/>
      <w:r>
        <w:t xml:space="preserve"> Rchb. ex DC.</w:t>
      </w:r>
      <w:r w:rsidR="00780DEE" w:rsidRPr="00780DEE">
        <w:rPr>
          <w:i/>
        </w:rPr>
        <w:t xml:space="preserve"> Bull. Soc. Bot. France</w:t>
      </w:r>
      <w:proofErr w:type="spellStart"/>
      <w:r w:rsidR="00780DEE">
        <w:t xml:space="preserve"> 74:960</w:t>
      </w:r>
      <w:proofErr w:type="spellEnd"/>
      <w:r w:rsidR="00780DEE">
        <w:t xml:space="preserve"> (1927)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macrostachya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(Rchb. ex DC.)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macrostachya var. spinosissima A.Chev.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macrostachya</w:t>
      </w:r>
      <w:r>
        <w:t xml:space="preserve"> Rchb. ex G.Don</w:t>
      </w:r>
      <w:r w:rsidR="00780DEE" w:rsidRPr="00780DEE">
        <w:rPr>
          <w:i/>
        </w:rPr>
        <w:t xml:space="preserve"> Gen. Hist.</w:t>
      </w:r>
      <w:proofErr w:type="spellStart"/>
      <w:r w:rsidR="00780DEE">
        <w:t xml:space="preserve"> 2:411</w:t>
      </w:r>
      <w:proofErr w:type="spellEnd"/>
      <w:r w:rsidR="00780DEE">
        <w:t xml:space="preserve"> (1832)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Isonym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macrostachya</w:t>
      </w:r>
      <w:proofErr w:type="spellEnd"/>
      <w:r>
        <w:t xml:space="preserve"> (Rchb. ex DC.) Kyal. &amp; Boatwr.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"Reichb. in Sieb. pl. exsic. seneg. no. 44"</w:t>
      </w:r>
      <w:proofErr w:type="spellEnd"/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ataxacantha</w:t>
      </w:r>
      <w:r>
        <w:t xml:space="preserve"> sens. P.Sousa</w:t>
      </w:r>
      <w:r w:rsidR="00780DEE" w:rsidRPr="00780DEE">
        <w:rPr>
          <w:i/>
        </w:rPr>
        <w:t xml:space="preserve"> Anais Junta Invest. Colon.</w:t>
      </w:r>
      <w:proofErr w:type="spellStart"/>
      <w:r w:rsidR="00780DEE">
        <w:t xml:space="preserve"> 3:39</w:t>
      </w:r>
      <w:proofErr w:type="spellEnd"/>
      <w:r w:rsidR="00780DEE">
        <w:t xml:space="preserve"> (1948)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42)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macrostachya</w:t>
      </w:r>
      <w:proofErr w:type="spellEnd"/>
      <w:r>
        <w:t xml:space="preserve"> (Rchb. ex DC.) Kyal. &amp; Boatwr.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suma affin.</w:t>
      </w:r>
      <w:r>
        <w:t xml:space="preserve"> sens. A.Chev.</w:t>
      </w:r>
      <w:r w:rsidR="00780DEE" w:rsidRPr="00780DEE">
        <w:rPr>
          <w:i/>
        </w:rPr>
        <w:t xml:space="preserve"> Explor. Bot. Afrique Occ. Franç.</w:t>
      </w:r>
      <w:proofErr w:type="spellStart"/>
      <w:r w:rsidR="00780DEE">
        <w:t xml:space="preserve"> :247</w:t>
      </w:r>
      <w:proofErr w:type="spellEnd"/>
      <w:r w:rsidR="00780DEE">
        <w:t xml:space="preserve"> (1920)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42)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macrostachya</w:t>
      </w:r>
      <w:proofErr w:type="spellEnd"/>
      <w:r>
        <w:t xml:space="preserve"> (Rchb. ex DC.) Kyal. &amp; Boatwr.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