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brevispica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dregeana</w:t>
      </w:r>
      <w:proofErr w:type="spellEnd"/>
      <w:r>
        <w:t xml:space="preserve"> (Benth.)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172:507</w:t>
      </w:r>
      <w:proofErr w:type="spellEnd"/>
      <w:r w:rsidR="00780DEE">
        <w:t xml:space="preserve"> ( 2013)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Mozambique, South Africa, Swaziland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pennata</w:t>
      </w:r>
      <w:r>
        <w:t xml:space="preserve"> var.</w:t>
      </w:r>
      <w:r w:rsidRPr="00815E7D">
        <w:rPr>
          <w:i/>
        </w:rPr>
        <w:t xml:space="preserve"> dregeana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pennata</w:t>
      </w:r>
      <w:r w:rsidR="00041308">
        <w:t xml:space="preserve"> var.</w:t>
      </w:r>
      <w:r w:rsidR="00041308" w:rsidRPr="00815E7D">
        <w:rPr>
          <w:i/>
        </w:rPr>
        <w:t xml:space="preserve"> dregeana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brevispica</w:t>
      </w:r>
      <w:r w:rsidR="00041308">
        <w:t xml:space="preserve"> subsp.</w:t>
      </w:r>
      <w:r w:rsidR="00041308" w:rsidRPr="00815E7D">
        <w:rPr>
          <w:i/>
        </w:rPr>
        <w:t xml:space="preserve"> dregeana</w:t>
      </w:r>
      <w:r>
        <w:t xml:space="preserve"> (Benth.) Brenan</w:t>
      </w:r>
      <w:r>
        <w:t xml:space="preserve"> (1968)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brevispica</w:t>
      </w:r>
      <w:r w:rsidR="00041308">
        <w:t xml:space="preserve"> var.</w:t>
      </w:r>
      <w:r w:rsidR="00041308" w:rsidRPr="00815E7D">
        <w:rPr>
          <w:i/>
        </w:rPr>
        <w:t xml:space="preserve"> dregeana</w:t>
      </w:r>
      <w:r>
        <w:t xml:space="preserve"> (Benth.) J.H.Ross &amp; Gordon-Gray</w:t>
      </w:r>
      <w:r>
        <w:t xml:space="preserve"> (1966)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pennata</w:t>
      </w:r>
      <w:r>
        <w:t xml:space="preserve"> sens. E.Mey.</w:t>
      </w:r>
      <w:r>
        <w:t xml:space="preserve"> (1836)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brevispica</w:t>
      </w:r>
      <w:r>
        <w:t xml:space="preserve"> sens. Brenan &amp; Exell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dregeana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brevispica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dregeana</w:t>
      </w:r>
      <w:proofErr w:type="spellEnd"/>
      <w:r>
        <w:t xml:space="preserve"> (Benth.)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Transkei, Drège s.n. (K); isotype: P</w:t>
      </w:r>
      <w:proofErr w:type="spellEnd"/>
      <w:r w:rsidRPr="009A6983">
        <w:rPr>
          <w:b/>
        </w:rPr>
        <w:t xml:space="preserve"> Source:</w:t>
      </w:r>
      <w:r>
        <w:t xml:space="preserve"> Ross (1979: 47)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'Dregeana'.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brevispica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dregeana</w:t>
      </w:r>
      <w:proofErr w:type="spellEnd"/>
      <w:r>
        <w:t xml:space="preserve"> (Benth.)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21:479</w:t>
      </w:r>
      <w:proofErr w:type="spellEnd"/>
      <w:r w:rsidR="00780DEE">
        <w:t xml:space="preserve"> (1968)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brevispica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dregeana</w:t>
      </w:r>
      <w:proofErr w:type="spellEnd"/>
      <w:r>
        <w:t xml:space="preserve"> (Benth.)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pennata</w:t>
      </w:r>
      <w:r>
        <w:t xml:space="preserve"> var.</w:t>
      </w:r>
      <w:r w:rsidRPr="00815E7D">
        <w:rPr>
          <w:i/>
        </w:rPr>
        <w:t xml:space="preserve"> dregeana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brevispica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dregeana</w:t>
      </w:r>
      <w:proofErr w:type="spellEnd"/>
      <w:r>
        <w:t xml:space="preserve"> (Benth.) J.H.Ross &amp; Gordon-Gray</w:t>
      </w:r>
      <w:r w:rsidR="00780DEE" w:rsidRPr="00780DEE">
        <w:rPr>
          <w:i/>
        </w:rPr>
        <w:t xml:space="preserve"> Brittonia</w:t>
      </w:r>
      <w:proofErr w:type="spellStart"/>
      <w:r w:rsidR="00780DEE">
        <w:t xml:space="preserve"> 18:63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brevispica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dregeana</w:t>
      </w:r>
      <w:proofErr w:type="spellEnd"/>
      <w:r>
        <w:t xml:space="preserve"> (Benth.)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pennata</w:t>
      </w:r>
      <w:r>
        <w:t xml:space="preserve"> var.</w:t>
      </w:r>
      <w:r w:rsidRPr="00815E7D">
        <w:rPr>
          <w:i/>
        </w:rPr>
        <w:t xml:space="preserve"> dregeana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pennata</w:t>
      </w:r>
      <w:r>
        <w:t xml:space="preserve"> sens. E.Mey.</w:t>
      </w:r>
      <w:r w:rsidR="00780DEE" w:rsidRPr="00780DEE">
        <w:rPr>
          <w:i/>
        </w:rPr>
        <w:t xml:space="preserve"> Comm. Pl. Afr. Austr.</w:t>
      </w:r>
      <w:proofErr w:type="spellStart"/>
      <w:r w:rsidR="00780DEE">
        <w:t xml:space="preserve"> 1:169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brevispica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brevispica</w:t>
      </w:r>
      <w:r>
        <w:t xml:space="preserve"> sens. Brenan &amp; Exell</w:t>
      </w:r>
      <w:r w:rsidR="00780DEE" w:rsidRPr="00780DEE">
        <w:rPr>
          <w:i/>
        </w:rPr>
        <w:t xml:space="preserve"> Bol. Soc. Brot., Ser. 2</w:t>
      </w:r>
      <w:proofErr w:type="spellStart"/>
      <w:r w:rsidR="00780DEE">
        <w:t xml:space="preserve"> 31:114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brevispica</w:t>
      </w:r>
      <w:proofErr w:type="spellEnd"/>
      <w:r>
        <w:t xml:space="preserve"> (Benth.)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Quoad specim. Mozambique, Natal et Pondoland (Ross 1979: 47).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