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Acacia pseudointsia</w:t>
      </w:r>
      <w:proofErr w:type="spellStart"/>
      <w:r w:rsidRPr="007C1DDC">
        <w:rPr>
          <w:b/>
        </w:rPr>
        <w:t xml:space="preserve"> var.</w:t>
      </w:r>
      <w:proofErr w:type="spellEnd"/>
      <w:proofErr w:type="spellStart"/>
      <w:r w:rsidRPr="007C1DDC">
        <w:rPr>
          <w:b/>
          <w:i/>
        </w:rPr>
        <w:t xml:space="preserve"> ambigua</w:t>
      </w:r>
      <w:proofErr w:type="spellEnd"/>
      <w:r>
        <w:t xml:space="preserve"> Prain</w:t>
      </w:r>
      <w:r w:rsidR="00780DEE" w:rsidRPr="00780DEE">
        <w:rPr>
          <w:i/>
        </w:rPr>
        <w:t xml:space="preserve"> J. Asiat. Soc. Bengal, Pt. 2, Nat. Hist.</w:t>
      </w:r>
      <w:proofErr w:type="spellStart"/>
      <w:r w:rsidR="00780DEE">
        <w:t xml:space="preserve"> 66:249 &amp; 511</w:t>
      </w:r>
      <w:proofErr w:type="spellEnd"/>
      <w:r w:rsidR="00780DEE">
        <w:t xml:space="preserve"> (1897)</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Maslin et al. (2013: 40); Maslin et al. (2019: 372)</w:t>
      </w:r>
    </w:p>
    <w:p w:rsidR="00815E7D" w:rsidRPr="009A6983" w:rsidRDefault="00815E7D" w:rsidP="00151EE2">
      <w:r w:rsidRPr="00815E7D">
        <w:rPr>
          <w:b/>
        </w:rPr>
        <w:t>Accepted Name:</w:t>
      </w:r>
      <w:proofErr w:type="spellStart"/>
      <w:r w:rsidRPr="00815E7D">
        <w:rPr>
          <w:i/>
        </w:rPr>
        <w:t xml:space="preserve"> Senegalia andamanica</w:t>
      </w:r>
      <w:proofErr w:type="spellEnd"/>
      <w:proofErr w:type="spellStart"/>
      <w:r>
        <w:t xml:space="preserve"> </w:t>
      </w:r>
      <w:proofErr w:type="spellEnd"/>
      <w:proofErr w:type="spellStart"/>
      <w:r w:rsidRPr="00815E7D">
        <w:rPr>
          <w:i/>
        </w:rPr>
        <w:t xml:space="preserve"> </w:t>
      </w:r>
      <w:proofErr w:type="spellEnd"/>
      <w:r>
        <w:t xml:space="preserve"> (I.C.Nielsen) Maslin, Seigler &amp; Ebinger</w:t>
      </w:r>
    </w:p>
    <w:p w:rsidR="009A3CAA" w:rsidRPr="009A6983" w:rsidRDefault="009A3CAA" w:rsidP="009A3CAA">
      <w:r>
        <w:rPr>
          <w:b/>
        </w:rPr>
        <w:t>Type Citation:</w:t>
      </w:r>
      <w:proofErr w:type="spellStart"/>
      <w:r>
        <w:t xml:space="preserve"> "Andamans; very common, King's Collectors!"</w:t>
      </w:r>
      <w:proofErr w:type="spellEnd"/>
    </w:p>
    <w:p w:rsidR="009A6983" w:rsidRPr="009A6983" w:rsidRDefault="009A6983" w:rsidP="009A6983">
      <w:r>
        <w:rPr>
          <w:b/>
        </w:rPr>
        <w:t>Type Designation:</w:t>
      </w:r>
      <w:proofErr w:type="spellStart"/>
      <w:r>
        <w:t xml:space="preserve"> Lectotype (designated by Nielsen 1980: 354): : INDIA, Tytler Ghat near Port Mouat, Andamans, 12 July 1890, Dr. King's Collector s.n. (K barcode K000791195, ex CAL [digital image!]); isolectotype: CAL 140529 barcode 0000012918!). Remaining syntypes: South Andamans, Dr. King's Collector s.n., 30 July 1892 (CAL 140521 barcode 0000012920!), 22 July 1893 (CAL barcode 0000012929! &amp; CAL 140527 barcode 0000012924!), 2 Sep. 1893 (CAL barcode 0000012928! &amp; CAL 140524 barcode 0000012917!), 21 July 1894 (CAL 140514 barcode 0000012919!) and 28 July 1894 (CAL 140518 barcode 0000012923!)</w:t>
      </w:r>
      <w:proofErr w:type="spellEnd"/>
      <w:r w:rsidRPr="009A6983">
        <w:rPr>
          <w:b/>
        </w:rPr>
        <w:t xml:space="preserve"> Source:</w:t>
      </w:r>
      <w:r>
        <w:t xml:space="preserve"> Nielsen (1980: 354); Deshpande et al. (2019: 3); Maslin et al. (2019: 372)</w:t>
      </w:r>
    </w:p>
    <w:p w:rsidR="003A515D" w:rsidRPr="009A6983" w:rsidRDefault="003A515D" w:rsidP="009A6983">
      <w:r w:rsidRPr="003A515D">
        <w:rPr>
          <w:b/>
        </w:rPr>
        <w:t>Notes:</w:t>
      </w:r>
      <w:r>
        <w:t xml:space="preserve"> "The basionym of Senegalia andamanica, A. pseudointsia var. ambigua, was based on material collected from the Andaman Islands by one of 'King's collectors.', but no date of collection or herbarium of specimen lodgement was given in the protologue. At CAL there are several specimens from the Andamans that were collected between 1892 and 1894 by 'King's collector' and which are regarded here as types of var. ambigua. There is a duplicate of one of these gatherings at K. These specimens all represent the one species, and most are labelled (?by Prain) as 'Acacia pseudo-intsia var. ambigua Prain'. Nielsen (1980: 354) lectotypified A. pseudointsia var. ambigua with the Kew specimen that is dated 12 July 1890. This specimen was annotated by Nielsen in 1978 as 'Acacia prainii I.C.Nielsen ined. Type! (A. pseudo-intsia Miq. Var. Ambigua Prain)', but he subsequently published the species as A. andamanica, undoubtedly becoming aware that Maiden (1917) had published A. prainii. Chakrabarty and Gangopadhyay (1996) over-looked Nielsen's lectotypification and superfluously relectotypified var. ambigua, based on a specimen collected on 2 September 1893, also from the Andaman Islands by one of 'King's collectors' (i.e. CAL barcode 0000012928). The 'King' referred above was George King, who at that time was the Superintendent of Calcutta Botanic Garden and who commonly engaged people to collect plants on his behalf. David Prain was the then Curator of Herbarium CAL, that is located within the Garden (fide Burkill, 1954)." (Maslin et al. 2019: 374).  Chakrabarty &amp; Gandopadhyay (1996: 602) lectotypified this name on "Andaman Is., Tusonabad, 2. 9. 1893. King's col!. s.n. (CAL)." However, as already noted, Nielsen (1980: 354) had previously lectotypified the name, based on a Kew specimen of the same "Kings Collector" gathering.</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