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mellifera</w:t>
      </w:r>
      <w:r>
        <w:t xml:space="preserve"> (Vahl)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92(1):94</w:t>
      </w:r>
      <w:proofErr w:type="spellEnd"/>
      <w:r w:rsidR="00780DEE">
        <w:t xml:space="preserve"> (2010)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Angola, Botswana, Djibouti, Egypt, Ethiopia, Kenya, Mozambique, Namibia, Somalia, South Africa, Sudan, Tanzania, Zambia, Zimbabwe. ARABIAN PENINSULA [N]: North Yemen, Saudi Arabia, South Yemen. INDIAN OCEAN [I]: Mauritius. INDIAN SUBCONTINENT [I]: India (Tamil Nadu), Pakistan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2 infraspecific taxa (subsp.detinens, subsp.mellifera)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mellifera</w:t>
      </w:r>
      <w:r>
        <w:t xml:space="preserve"> Vahl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Mimosa mellifera</w:t>
      </w:r>
      <w:r>
        <w:t xml:space="preserve"> Vahl</w:t>
      </w:r>
      <w:r>
        <w:t xml:space="preserve"> (1791)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Inga mellifera</w:t>
      </w:r>
      <w:r>
        <w:t xml:space="preserve"> (Vahl) Willd.</w:t>
      </w:r>
      <w:r>
        <w:t xml:space="preserve"> (1806)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mellifera</w:t>
      </w:r>
      <w:r>
        <w:t xml:space="preserve"> (Vahl) Bosc</w:t>
      </w:r>
      <w:r>
        <w:t xml:space="preserve"> (1816)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mellifera</w:t>
      </w:r>
      <w:r>
        <w:t xml:space="preserve"> (Vahl.) Benth.</w:t>
      </w:r>
      <w:r>
        <w:t xml:space="preserve"> (1842)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senegal</w:t>
      </w:r>
      <w:r w:rsidR="00041308">
        <w:t xml:space="preserve"> subsp.</w:t>
      </w:r>
      <w:r w:rsidR="00041308" w:rsidRPr="00815E7D">
        <w:rPr>
          <w:i/>
        </w:rPr>
        <w:t xml:space="preserve"> mellifera</w:t>
      </w:r>
      <w:r>
        <w:t xml:space="preserve"> (Vahl) Roberty</w:t>
      </w:r>
      <w:r>
        <w:t xml:space="preserve"> (1948)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mellifera</w:t>
      </w:r>
      <w:r w:rsidR="00041308">
        <w:t xml:space="preserve"> var.</w:t>
      </w:r>
      <w:r w:rsidR="00041308" w:rsidRPr="00815E7D">
        <w:rPr>
          <w:i/>
        </w:rPr>
        <w:t xml:space="preserve"> mellifera</w:t>
      </w:r>
      <w:r>
        <w:t xml:space="preserve"> (Vahl.) Benth.</w:t>
      </w:r>
      <w:r>
        <w:t xml:space="preserve"> (1983)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Mimosa unguis-cati</w:t>
      </w:r>
      <w:r>
        <w:t xml:space="preserve"> Forssk.</w:t>
      </w:r>
      <w:r>
        <w:t xml:space="preserve"> (1775)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vicioides</w:t>
      </w:r>
      <w:r>
        <w:t xml:space="preserve"> Ferret &amp; Galinier</w:t>
      </w:r>
      <w:r>
        <w:t xml:space="preserve"> (1848)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mellifera</w:t>
      </w:r>
      <w:r w:rsidR="00041308">
        <w:t xml:space="preserve"> var.</w:t>
      </w:r>
      <w:r w:rsidR="00041308" w:rsidRPr="00815E7D">
        <w:rPr>
          <w:i/>
        </w:rPr>
        <w:t xml:space="preserve"> almakkiana</w:t>
      </w:r>
      <w:r>
        <w:t xml:space="preserve"> Chaudhary</w:t>
      </w:r>
      <w:r>
        <w:t xml:space="preserve"> (1983)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hamulosa</w:t>
      </w:r>
      <w:r>
        <w:t xml:space="preserve"> sens. Baker f.</w:t>
      </w:r>
      <w:r>
        <w:t xml:space="preserve"> (1894)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laeta</w:t>
      </w:r>
      <w:r>
        <w:t xml:space="preserve"> sens. Schweinf.</w:t>
      </w:r>
      <w:r>
        <w:t xml:space="preserve"> (1896)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asak</w:t>
      </w:r>
      <w:r>
        <w:t xml:space="preserve"> sens. Schwartz</w:t>
      </w:r>
      <w:r>
        <w:t xml:space="preserve"> (1939)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mellifera</w:t>
      </w:r>
      <w:r>
        <w:t xml:space="preserve"> Vahl</w:t>
      </w:r>
      <w:r w:rsidR="00780DEE" w:rsidRPr="00780DEE">
        <w:rPr>
          <w:i/>
        </w:rPr>
        <w:t xml:space="preserve"> Symb. Bot.</w:t>
      </w:r>
      <w:proofErr w:type="spellStart"/>
      <w:r w:rsidR="00780DEE">
        <w:t xml:space="preserve"> 2:103</w:t>
      </w:r>
      <w:proofErr w:type="spellEnd"/>
      <w:r w:rsidR="00780DEE">
        <w:t xml:space="preserve"> (1791)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&amp;amp; Ebinger (2010: 92)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r>
        <w:t xml:space="preserve"> (Vahl)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Arabia, Surdud and elsewhere, Forsskal (C)</w:t>
      </w:r>
      <w:proofErr w:type="spellEnd"/>
      <w:r w:rsidRPr="009A6983">
        <w:rPr>
          <w:b/>
        </w:rPr>
        <w:t xml:space="preserve"> Source:</w:t>
      </w:r>
      <w:r>
        <w:t xml:space="preserve"> Ross (1979: 65)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Inga mellifera</w:t>
      </w:r>
      <w:r>
        <w:t xml:space="preserve"> (Vahl) Willd.</w:t>
      </w:r>
      <w:r w:rsidR="00780DEE" w:rsidRPr="00780DEE">
        <w:rPr>
          <w:i/>
        </w:rPr>
        <w:t xml:space="preserve"> Sp. Pl., ed. 4 [Willdenow]</w:t>
      </w:r>
      <w:proofErr w:type="spellStart"/>
      <w:r w:rsidR="00780DEE">
        <w:t xml:space="preserve"> 4(2):1006</w:t>
      </w:r>
      <w:proofErr w:type="spellEnd"/>
      <w:r w:rsidR="00780DEE">
        <w:t xml:space="preserve"> (1806)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66)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r>
        <w:t xml:space="preserve"> (Vahl)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mellifera</w:t>
      </w:r>
      <w:r>
        <w:t xml:space="preserve"> Vahl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mellifera</w:t>
      </w:r>
      <w:r>
        <w:t xml:space="preserve"> (Vahl) Bosc</w:t>
      </w:r>
      <w:r w:rsidR="00780DEE" w:rsidRPr="00780DEE">
        <w:rPr>
          <w:i/>
        </w:rPr>
        <w:t xml:space="preserve"> Nouv. Dict. Hist. Nat., ed 2</w:t>
      </w:r>
      <w:proofErr w:type="spellStart"/>
      <w:r w:rsidR="00780DEE">
        <w:t xml:space="preserve"> 1:62</w:t>
      </w:r>
      <w:proofErr w:type="spellEnd"/>
      <w:r w:rsidR="00780DEE">
        <w:t xml:space="preserve"> (1816)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r>
        <w:t xml:space="preserve"> (Vahl)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by Bosc as Acacia melifera.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mellifera</w:t>
      </w:r>
      <w:r>
        <w:t xml:space="preserve"> Vahl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mellifera</w:t>
      </w:r>
      <w:r>
        <w:t xml:space="preserve"> (Vahl.)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1:507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r>
        <w:t xml:space="preserve"> (Vahl)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mellifera</w:t>
      </w:r>
      <w:r>
        <w:t xml:space="preserve"> Vahl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senegal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mellifera</w:t>
      </w:r>
      <w:proofErr w:type="spellEnd"/>
      <w:r>
        <w:t xml:space="preserve"> (Vahl) Roberty</w:t>
      </w:r>
      <w:r w:rsidR="00780DEE" w:rsidRPr="00780DEE">
        <w:rPr>
          <w:i/>
        </w:rPr>
        <w:t xml:space="preserve"> Candollea</w:t>
      </w:r>
      <w:proofErr w:type="spellStart"/>
      <w:r w:rsidR="00780DEE">
        <w:t xml:space="preserve"> 11:153</w:t>
      </w:r>
      <w:proofErr w:type="spellEnd"/>
      <w:r w:rsidR="00780DEE">
        <w:t xml:space="preserve"> (1948)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66)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(Vahl)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Excluding synonyms A. gourmaensis and A. gourmaca (fide Ross 1979: 66).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mellifera</w:t>
      </w:r>
      <w:r>
        <w:t xml:space="preserve"> Vahl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mellifera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mellifera</w:t>
      </w:r>
      <w:proofErr w:type="spellEnd"/>
      <w:r>
        <w:t xml:space="preserve"> (Vahl.) Benth.</w:t>
      </w:r>
      <w:r w:rsidR="00780DEE" w:rsidRPr="00780DEE">
        <w:rPr>
          <w:i/>
        </w:rPr>
        <w:t xml:space="preserve"> Acacia and other genera of Mimosoideae in Saudi Arabia</w:t>
      </w:r>
      <w:proofErr w:type="spellStart"/>
      <w:r w:rsidR="00780DEE">
        <w:t xml:space="preserve"> :62</w:t>
      </w:r>
      <w:proofErr w:type="spellEnd"/>
      <w:r w:rsidR="00780DEE">
        <w:t xml:space="preserve"> (1983)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(Vahl)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mellifera var. almakkiana Chaudhary 1983.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unguis-cati</w:t>
      </w:r>
      <w:r>
        <w:t xml:space="preserve"> Forssk.</w:t>
      </w:r>
      <w:r w:rsidR="00780DEE" w:rsidRPr="00780DEE">
        <w:rPr>
          <w:i/>
        </w:rPr>
        <w:t xml:space="preserve"> Fl. Aegypt.-Arab.</w:t>
      </w:r>
      <w:proofErr w:type="spellStart"/>
      <w:r w:rsidR="00780DEE">
        <w:t xml:space="preserve"> :176</w:t>
      </w:r>
      <w:proofErr w:type="spellEnd"/>
      <w:r w:rsidR="00780DEE">
        <w:t xml:space="preserve"> (1775)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Ross (1979: 66)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r>
        <w:t xml:space="preserve"> (Vahl)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 from Arabia</w:t>
      </w:r>
      <w:proofErr w:type="spellEnd"/>
      <w:r w:rsidRPr="009A6983">
        <w:rPr>
          <w:b/>
        </w:rPr>
        <w:t xml:space="preserve"> Source:</w:t>
      </w:r>
      <w:r>
        <w:t xml:space="preserve"> Ross (1979: 66)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L. (1753).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vicioides</w:t>
      </w:r>
      <w:r>
        <w:t xml:space="preserve"> Ferret &amp; Galinier</w:t>
      </w:r>
      <w:r w:rsidR="00780DEE" w:rsidRPr="00780DEE">
        <w:rPr>
          <w:i/>
        </w:rPr>
        <w:t xml:space="preserve"> Voy. Abyss.</w:t>
      </w:r>
      <w:proofErr w:type="spellStart"/>
      <w:r w:rsidR="00780DEE">
        <w:t xml:space="preserve"> 3:119</w:t>
      </w:r>
      <w:proofErr w:type="spellEnd"/>
      <w:r w:rsidR="00780DEE">
        <w:t xml:space="preserve"> (1848)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66)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r>
        <w:t xml:space="preserve"> (Vahl)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From Ethiopia (?P)</w:t>
      </w:r>
      <w:proofErr w:type="spellEnd"/>
      <w:r w:rsidRPr="009A6983">
        <w:rPr>
          <w:b/>
        </w:rPr>
        <w:t xml:space="preserve"> Source:</w:t>
      </w:r>
      <w:r>
        <w:t xml:space="preserve"> Ross (1979: 66)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mellifera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almakkiana</w:t>
      </w:r>
      <w:proofErr w:type="spellEnd"/>
      <w:r>
        <w:t xml:space="preserve"> Chaudhary</w:t>
      </w:r>
      <w:r w:rsidR="00780DEE" w:rsidRPr="00780DEE">
        <w:rPr>
          <w:i/>
        </w:rPr>
        <w:t xml:space="preserve"> Acacia and other genera of Mimosoideae in Saudi Arabia</w:t>
      </w:r>
      <w:proofErr w:type="spellStart"/>
      <w:r w:rsidR="00780DEE">
        <w:t xml:space="preserve"> :62</w:t>
      </w:r>
      <w:proofErr w:type="spellEnd"/>
      <w:r w:rsidR="00780DEE">
        <w:t xml:space="preserve"> (1983)</w:t>
      </w:r>
    </w:p>
    <w:p w:rsidR="009A6983" w:rsidRPr="009A6983" w:rsidRDefault="009A6983">
      <w:r>
        <w:rPr>
          <w:b/>
        </w:rPr>
        <w:t>Name Status:</w:t>
      </w:r>
      <w:r>
        <w:t xml:space="preserve"> Unresolved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Plants of the World Online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"Type - near Ad-Dharb, Abha Road, 23-3-1982, S. Chaudhary, National Herbarium, RA WRC No. 3436."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The taxonomic status of this entity is uncertain (WorldWideWattle).</w:t>
      </w:r>
    </w:p>
    <w:p w:rsidR="009A6983" w:rsidRPr="009A6983" w:rsidRDefault="009A6983">
      <w:r>
        <w:rPr>
          <w:b/>
        </w:rPr>
        <w:t>Distribution:</w:t>
      </w:r>
      <w:r>
        <w:t xml:space="preserve"> WEST ASIA [N]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1 infraspecific taxa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hamulosa</w:t>
      </w:r>
      <w:r>
        <w:t xml:space="preserve"> sens. Baker f.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1894:332</w:t>
      </w:r>
      <w:proofErr w:type="spellEnd"/>
      <w:r w:rsidR="00780DEE">
        <w:t xml:space="preserve"> (1894)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66)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r>
        <w:t xml:space="preserve"> (Vahl) Seigler &amp; Ebinger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laeta</w:t>
      </w:r>
      <w:r>
        <w:t xml:space="preserve"> sens. Schweinf.</w:t>
      </w:r>
      <w:r w:rsidR="00780DEE" w:rsidRPr="00780DEE">
        <w:rPr>
          <w:i/>
        </w:rPr>
        <w:t xml:space="preserve"> Bull. Herb. Boissier</w:t>
      </w:r>
      <w:proofErr w:type="spellStart"/>
      <w:r w:rsidR="00780DEE">
        <w:t xml:space="preserve"> 4, app. 2:217</w:t>
      </w:r>
      <w:proofErr w:type="spellEnd"/>
      <w:r w:rsidR="00780DEE">
        <w:t xml:space="preserve"> (1896)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66)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r>
        <w:t xml:space="preserve"> (Vahl)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 saltern quoad specim. Schweinfurth 294 (Ross 1979: 66).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asak</w:t>
      </w:r>
      <w:r>
        <w:t xml:space="preserve"> sens. Schwartz</w:t>
      </w:r>
      <w:r w:rsidR="00780DEE" w:rsidRPr="00780DEE">
        <w:rPr>
          <w:i/>
        </w:rPr>
        <w:t xml:space="preserve"> Mitt. Inst. Allg. Bot. Hamburg</w:t>
      </w:r>
      <w:proofErr w:type="spellStart"/>
      <w:r w:rsidR="00780DEE">
        <w:t xml:space="preserve"> 10:83</w:t>
      </w:r>
      <w:proofErr w:type="spellEnd"/>
      <w:r w:rsidR="00780DEE">
        <w:t xml:space="preserve"> (1939)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66)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r>
        <w:t xml:space="preserve"> (Vahl)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as to specimen Lunt 223 &amp; the Bak. f. (1894) reference (fide Ross 1979: 66).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