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tortilis</w:t>
      </w:r>
      <w:r>
        <w:t xml:space="preserve"> (Forssk.) Hayne</w:t>
      </w:r>
      <w:r w:rsidR="00780DEE" w:rsidRPr="00780DEE">
        <w:rPr>
          <w:i/>
        </w:rPr>
        <w:t xml:space="preserve"> Getreue Darstell. Gew.</w:t>
      </w:r>
      <w:proofErr w:type="spellStart"/>
      <w:r w:rsidR="00780DEE">
        <w:t xml:space="preserve"> 10:</w:t>
      </w:r>
      <w:proofErr w:type="spellEnd"/>
      <w:r w:rsidR="00780DEE">
        <w:t xml:space="preserve"> (1827)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Galasso &amp;amp; Banfi (2008)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(Forssk.) Galasso &amp; Banfi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tortilis</w:t>
      </w:r>
      <w:r>
        <w:t xml:space="preserve"> Forssk.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