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drepanocarpum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latifolium</w:t>
      </w:r>
      <w:proofErr w:type="spellEnd"/>
      <w:r>
        <w:t xml:space="preserve"> (Pedley)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6(3):462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drepanocarpa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latifolia</w:t>
      </w:r>
      <w:proofErr w:type="spellEnd"/>
      <w:r>
        <w:t xml:space="preserve"> Pedley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drepanocarpa</w:t>
      </w:r>
      <w:r>
        <w:t xml:space="preserve"> subsp.</w:t>
      </w:r>
      <w:r w:rsidRPr="00815E7D">
        <w:rPr>
          <w:i/>
        </w:rPr>
        <w:t xml:space="preserve"> latifolia</w:t>
      </w:r>
      <w:r>
        <w:t xml:space="preserve"> Pedley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