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tomentella</w:t>
      </w:r>
      <w:r>
        <w:t xml:space="preserve"> Britton &amp; Killip</w:t>
      </w:r>
      <w:r w:rsidR="00780DEE" w:rsidRPr="00780DEE">
        <w:rPr>
          <w:i/>
        </w:rPr>
        <w:t xml:space="preserve"> Ann. New York Acad. Sci.</w:t>
      </w:r>
      <w:proofErr w:type="spellStart"/>
      <w:r w:rsidR="00780DEE">
        <w:t xml:space="preserve"> 35:145</w:t>
      </w:r>
      <w:proofErr w:type="spellEnd"/>
      <w:r w:rsidR="00780DEE">
        <w:t xml:space="preserve"> (1936)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was treated as a synonym of S. multipinnata in Seigler et al. (2006: 60) but subsequently regarded as a distinct in Seigler (2014). Plants of the World Online treats this name as a synonym of Senegalia polyphylla (DC.) Britton &amp; Rose but without providing a reference for the decision.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Colombia, Ecuador, Peru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