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baueri subsp. asperum (Maiden &amp; Betche)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