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ayersianum</w:t>
      </w:r>
      <w:r>
        <w:t xml:space="preserve"> (Maconochie)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ayersiana</w:t>
      </w:r>
      <w:proofErr w:type="spellEnd"/>
      <w:r>
        <w:t xml:space="preserve"> Maconochie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ayersiana</w:t>
      </w:r>
      <w:r>
        <w:t xml:space="preserve"> Maconochie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