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cunninghamii</w:t>
      </w:r>
      <w:r>
        <w:t xml:space="preserve">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2:404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Sweet (1830). Erroneously referred to as a superfluous combination in Fl. Australia 11B: 45 (2001).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