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undulata</w:t>
      </w:r>
      <w:r>
        <w:t xml:space="preserve"> Willd. ex Spreng.</w:t>
      </w:r>
      <w:r w:rsidR="00780DEE" w:rsidRPr="00780DEE">
        <w:rPr>
          <w:i/>
        </w:rPr>
        <w:t xml:space="preserve"> Neue Entdeck. Pflanzenk.</w:t>
      </w:r>
      <w:proofErr w:type="spellStart"/>
      <w:r w:rsidR="00780DEE">
        <w:t xml:space="preserve"> 1:293</w:t>
      </w:r>
      <w:proofErr w:type="spellEnd"/>
      <w:r w:rsidR="00780DEE">
        <w:t xml:space="preserve"> (Jan.--May 1820)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"Nova Hollandia" [Australia]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Willd. ex H.L.Wendl. (Jan.-May 1820).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