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Victoria;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parviceps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gibba</w:t>
      </w:r>
      <w:r>
        <w:t xml:space="preserve"> K.J.Tucker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caerulescens</w:t>
      </w:r>
      <w:r>
        <w:t xml:space="preserve"> Maslin &amp; Court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cineramis</w:t>
      </w:r>
      <w:r>
        <w:t xml:space="preserve"> Orel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daviesii</w:t>
      </w:r>
      <w:r>
        <w:t xml:space="preserve"> Bartolome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exudans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frigescens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platyphylla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howittii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infecunda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whanii</w:t>
      </w:r>
      <w:r>
        <w:t xml:space="preserve"> (F.Muell. ex Benth.) Pescott</w:t>
      </w:r>
      <w:r>
        <w:t xml:space="preserve"> (1914)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crassipoda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magna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nanodealbata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nanopravissima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phlebophylla</w:t>
      </w:r>
      <w:r>
        <w:t xml:space="preserve"> F.Muell. ex H.B.Will.</w:t>
      </w:r>
      <w:r>
        <w:t xml:space="preserve"> (1931)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rostriformis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sporadica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stictophylla</w:t>
      </w:r>
      <w:r>
        <w:t xml:space="preserve"> Court ex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tabula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ureniae</w:t>
      </w:r>
      <w:r>
        <w:t xml:space="preserve"> N.G.Walsh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cephalantha</w:t>
      </w:r>
      <w:r>
        <w:t xml:space="preserve"> (F.Muell.)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ruscifolia</w:t>
      </w:r>
      <w:r>
        <w:t xml:space="preserve"> (A.Cunn. ex G.Don)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