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saxatilis</w:t>
      </w:r>
      <w:r>
        <w:t xml:space="preserve"> S.Moore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45:173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Bruce Rock, W.A., F. Stoward 708 (BM)</w:t>
      </w:r>
      <w:proofErr w:type="spellEnd"/>
      <w:r w:rsidRPr="009A6983">
        <w:rPr>
          <w:b/>
        </w:rPr>
        <w:t xml:space="preserve"> Source:</w:t>
      </w:r>
      <w:r>
        <w:t xml:space="preserve"> Fl. Australia 11A: 565 (2002)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saxatile</w:t>
      </w:r>
      <w:r>
        <w:t xml:space="preserve"> (S.Moore)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oblonga</w:t>
      </w:r>
      <w:r>
        <w:t xml:space="preserve"> Maiden &amp; Blakely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saxatile</w:t>
      </w:r>
      <w:r>
        <w:t xml:space="preserve"> (S.Moore)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saxatilis</w:t>
      </w:r>
      <w:proofErr w:type="spellEnd"/>
      <w:r>
        <w:t xml:space="preserve"> S.Moore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saxatilis</w:t>
      </w:r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oblonga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saxatilis</w:t>
      </w:r>
      <w:proofErr w:type="spellEnd"/>
      <w:r>
        <w:t xml:space="preserve"> S.Moore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 from Wongan Hills, W.A., 2 Oct. 1903, A. Morrison s.n. (NSW); isotype: PERTH (fragment ex NSW)</w:t>
      </w:r>
      <w:proofErr w:type="spellEnd"/>
      <w:r w:rsidRPr="009A6983">
        <w:rPr>
          <w:b/>
        </w:rPr>
        <w:t xml:space="preserve"> Source:</w:t>
      </w:r>
      <w:r>
        <w:t xml:space="preserve"> Fl. Australia 11A: 565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