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webbii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7(2):352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Cook District: St George River, 3 km N of Fairlight–Palmerville road, 15º45´S, 144º02´E, 23 April 1980, J.R.Clarkson 3258 (holo: BRI; iso (n.v.): K, MO, MEL, PERTH, QRS)."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