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woodmaniorum</w:t>
      </w:r>
      <w:r>
        <w:t xml:space="preserve">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17:268-271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"east of Morawa, Western Australia [precise locality withheld for conservation purposes], 27 June 2006, B.R. Maslin 8796 (holo: PERTH 07414897; iso: CANB, G, K, MEL, NSW,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Blue Hill Range (R.J. Cranfield 8582)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Blue Hill Range (R.J. Cranfield 8582)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woodmaniorum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