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New England (J.B.Williams 97011)</w:t>
      </w:r>
      <w:r w:rsidR="00AD1615">
        <w:t xml:space="preserve"> PN</w:t>
      </w:r>
      <w:r>
        <w:t xml:space="preserve"> J.B.Williams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falciformis aff.</w:t>
      </w:r>
      <w:r>
        <w:t xml:space="preserve"> J.Bruhl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falciformis (McColl 9/98)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falciformis aff.</w:t>
      </w:r>
      <w:r>
        <w:t xml:space="preserve"> J.Bruhl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New England (J.B.Williams 97011)</w:t>
      </w:r>
      <w:proofErr w:type="spellEnd"/>
      <w:r>
        <w:t xml:space="preserve"> J.B.Williams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falciformis (McColl 9/98)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New England (J.B.Williams 97011)</w:t>
      </w:r>
      <w:proofErr w:type="spellEnd"/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