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dodonaeifolia x paradoxa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