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pustula</w:t>
      </w:r>
      <w:r>
        <w:t xml:space="preserve"> Maiden &amp; Blakely</w:t>
      </w:r>
      <w:r w:rsidR="00780DEE" w:rsidRPr="00780DEE">
        <w:rPr>
          <w:i/>
        </w:rPr>
        <w:t xml:space="preserve"> Proc. Roy. Soc. Queensland</w:t>
      </w:r>
      <w:proofErr w:type="spellStart"/>
      <w:r w:rsidR="00780DEE">
        <w:t xml:space="preserve"> 38:117</w:t>
      </w:r>
      <w:proofErr w:type="spellEnd"/>
      <w:r w:rsidR="00780DEE">
        <w:t xml:space="preserve"> (1927)</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Lectotype (designated by L. Pedley, Austrobaileya 1: 292, 1980): Eidsvold, Qld, Mar. and Aug. 1918, T.L. Bancroft 13 (NSW, BRI). Remaining syntypes: (1) Eidsvold, Qld, Mar. 1918, T.L. Bancroft 22 (NSW). (2) Brian's Pastures, Gayndah, Qld, July 1903, S.A. Lindeman (NSW)</w:t>
      </w:r>
      <w:proofErr w:type="spellEnd"/>
      <w:r w:rsidRPr="009A6983">
        <w:rPr>
          <w:b/>
        </w:rPr>
        <w:t xml:space="preserve"> Source:</w:t>
      </w:r>
      <w:r>
        <w:t xml:space="preserve"> Fl. Australia 11A: 313 (2001)</w:t>
      </w:r>
    </w:p>
    <w:p w:rsidR="003A515D" w:rsidRPr="009A6983" w:rsidRDefault="003A515D" w:rsidP="009A6983">
      <w:r w:rsidRPr="003A515D">
        <w:rPr>
          <w:b/>
        </w:rPr>
        <w:t>Notes:</w:t>
      </w:r>
      <w:r>
        <w:t xml:space="preserve"> As noted by Maslin in Fl. Australia 11A: 313 (2001): L. Pedley, Austrobaileya 1: 292 (1980), lectotypified A. pustula on Bancroft 13, collected in 1918. At herb. NSW there are two 1918 collections of no. 13 that can be regarded as type, namely, Mar. 1918 (NSW58288) and Aug. 1918 (NSW58291); there are duplicates of the latter at BRI (i.e. NSW58289 &amp; 58290). These collections all represent the same taxon and, judging from Bancrofts note on NSW166398, they probably all came from the one plat.</w:t>
      </w:r>
    </w:p>
    <w:p w:rsidR="009A6983" w:rsidRPr="009A6983" w:rsidRDefault="009A6983">
      <w:r>
        <w:rPr>
          <w:b/>
        </w:rPr>
        <w:t>Distribution:</w:t>
      </w:r>
      <w:r>
        <w:t xml:space="preserve"> AUSTRALIA [N]: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neriifolium</w:t>
      </w:r>
      <w:r w:rsidR="00041308">
        <w:t xml:space="preserve"> subsp.</w:t>
      </w:r>
      <w:r w:rsidR="00041308" w:rsidRPr="00815E7D">
        <w:rPr>
          <w:i/>
        </w:rPr>
        <w:t xml:space="preserve"> pustulum</w:t>
      </w:r>
      <w:r>
        <w:t xml:space="preserve"> (Maiden &amp; Blakely) Pedley</w:t>
      </w:r>
      <w:r>
        <w:t xml:space="preserve"> (1987)</w:t>
      </w:r>
    </w:p>
    <w:p w:rsidR="00681435" w:rsidRDefault="0020074F" w:rsidP="006657B0">
      <w:r>
        <w:t xml:space="preserve">- </w:t>
      </w:r>
      <w:r w:rsidR="00041308" w:rsidRPr="00815E7D">
        <w:rPr>
          <w:i/>
        </w:rPr>
        <w:t xml:space="preserve">Racosperma pustulum</w:t>
      </w:r>
      <w:r>
        <w:t xml:space="preserve"> (Maiden &amp; Blakely) Pedley</w:t>
      </w:r>
      <w:r>
        <w:t xml:space="preserve"> (2003)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neriifolium</w:t>
      </w:r>
      <w:proofErr w:type="spellStart"/>
      <w:r w:rsidRPr="007C1DDC">
        <w:rPr>
          <w:b/>
        </w:rPr>
        <w:t xml:space="preserve"> subsp.</w:t>
      </w:r>
      <w:proofErr w:type="spellEnd"/>
      <w:proofErr w:type="spellStart"/>
      <w:r w:rsidRPr="007C1DDC">
        <w:rPr>
          <w:b/>
          <w:i/>
        </w:rPr>
        <w:t xml:space="preserve"> pustulum</w:t>
      </w:r>
      <w:proofErr w:type="spellEnd"/>
      <w:r>
        <w:t xml:space="preserve"> (Maiden &amp; Blakely) Pedley</w:t>
      </w:r>
      <w:r w:rsidR="00780DEE" w:rsidRPr="00780DEE">
        <w:rPr>
          <w:i/>
        </w:rPr>
        <w:t xml:space="preserve"> Austrobaileya</w:t>
      </w:r>
      <w:proofErr w:type="spellStart"/>
      <w:r w:rsidR="00780DEE">
        <w:t xml:space="preserve"> 2:353</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313 (2001)</w:t>
      </w:r>
    </w:p>
    <w:p w:rsidR="00815E7D" w:rsidRPr="009A6983" w:rsidRDefault="00815E7D" w:rsidP="00151EE2">
      <w:r w:rsidRPr="00815E7D">
        <w:rPr>
          <w:b/>
        </w:rPr>
        <w:t>Accepted Name:</w:t>
      </w:r>
      <w:proofErr w:type="spellStart"/>
      <w:r w:rsidRPr="00815E7D">
        <w:rPr>
          <w:i/>
        </w:rPr>
        <w:t xml:space="preserve"> Acacia pustula</w:t>
      </w:r>
      <w:proofErr w:type="spellEnd"/>
      <w:proofErr w:type="spellStart"/>
      <w:r>
        <w:t xml:space="preserve"> </w:t>
      </w:r>
      <w:proofErr w:type="spellEnd"/>
      <w:proofErr w:type="spellStart"/>
      <w:r w:rsidRPr="00815E7D">
        <w:rPr>
          <w:i/>
        </w:rPr>
        <w:t xml:space="preserve"> </w:t>
      </w:r>
      <w:proofErr w:type="spellEnd"/>
      <w:r>
        <w:t xml:space="preserve"> Maiden &amp; Blakely</w:t>
      </w:r>
    </w:p>
    <w:p w:rsidR="00F52DD3" w:rsidRDefault="00F52DD3">
      <w:r>
        <w:rPr>
          <w:b/>
        </w:rPr>
        <w:t>Based On:</w:t>
      </w:r>
      <w:r>
        <w:rPr>
          <w:i/>
        </w:rPr>
        <w:t xml:space="preserve"> Acacia pustula</w:t>
      </w:r>
      <w:r>
        <w:t xml:space="preserve"> Maiden &amp; Blakely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pustulum</w:t>
      </w:r>
      <w:r>
        <w:t xml:space="preserve"> (Maiden &amp; Blakely) Pedley</w:t>
      </w:r>
      <w:r w:rsidR="00780DEE" w:rsidRPr="00780DEE">
        <w:rPr>
          <w:i/>
        </w:rPr>
        <w:t xml:space="preserve"> Austrobaileya</w:t>
      </w:r>
      <w:proofErr w:type="spellStart"/>
      <w:r w:rsidR="00780DEE">
        <w:t xml:space="preserve"> 6(3):483</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pustula</w:t>
      </w:r>
      <w:proofErr w:type="spellEnd"/>
      <w:r>
        <w:t xml:space="preserve"> Maiden &amp; Blakely</w:t>
      </w:r>
    </w:p>
    <w:p w:rsidR="00F52DD3" w:rsidRDefault="00F52DD3">
      <w:r>
        <w:rPr>
          <w:b/>
        </w:rPr>
        <w:t>Based On:</w:t>
      </w:r>
      <w:r>
        <w:rPr>
          <w:i/>
        </w:rPr>
        <w:t xml:space="preserve"> Acacia pustula</w:t>
      </w:r>
      <w:r>
        <w:t xml:space="preserve"> Maiden &amp; Blakely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