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melvillei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1:201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 miles [14 km] ENE of Springsure, Qld, Sept. 1961, M. Lazarides &amp; R. Story 38 (BRI); isotypes: CANB, NSW</w:t>
      </w:r>
      <w:proofErr w:type="spellEnd"/>
      <w:r w:rsidRPr="009A6983">
        <w:rPr>
          <w:b/>
        </w:rPr>
        <w:t xml:space="preserve"> Source:</w:t>
      </w:r>
      <w:r>
        <w:t xml:space="preserve"> Fl. Australia 11B: 113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melvillei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pendula</w:t>
      </w:r>
      <w:r w:rsidR="00041308">
        <w:t xml:space="preserve"> var.</w:t>
      </w:r>
      <w:r w:rsidR="00041308" w:rsidRPr="00815E7D">
        <w:rPr>
          <w:i/>
        </w:rPr>
        <w:t xml:space="preserve"> glabrata</w:t>
      </w:r>
      <w:r>
        <w:t xml:space="preserve"> F.Muell. ex Maiden</w:t>
      </w:r>
      <w:r>
        <w:t xml:space="preserve"> (1890)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aff. pendula</w:t>
      </w:r>
      <w:r>
        <w:t xml:space="preserve"> Court</w:t>
      </w:r>
      <w:r>
        <w:t xml:space="preserve"> (1973)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melvillei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melvillei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pendula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glabrata</w:t>
      </w:r>
      <w:proofErr w:type="spellEnd"/>
      <w:r>
        <w:t xml:space="preserve"> F.Muell. ex Maiden</w:t>
      </w:r>
      <w:r w:rsidR="00780DEE" w:rsidRPr="00780DEE">
        <w:rPr>
          <w:i/>
        </w:rPr>
        <w:t xml:space="preserve"> Wattles and wattle-barks</w:t>
      </w:r>
      <w:proofErr w:type="spellStart"/>
      <w:r w:rsidR="00780DEE">
        <w:t xml:space="preserve"> :25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Hay, N.S.W. (no other details given); n.v</w:t>
      </w:r>
      <w:proofErr w:type="spellEnd"/>
      <w:r w:rsidRPr="009A6983">
        <w:rPr>
          <w:b/>
        </w:rPr>
        <w:t xml:space="preserve"> Source:</w:t>
      </w:r>
      <w:r>
        <w:t xml:space="preserve"> Fl. Australia 11B: 113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absence of seeing the type I am unsure of the application of this name; see comment by Maiden (1905) in Forest Fl. New South Wales 2(6): 126.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aff. pendula</w:t>
      </w:r>
      <w:r>
        <w:t xml:space="preserve"> Court</w:t>
      </w:r>
      <w:r w:rsidR="00780DEE" w:rsidRPr="00780DEE">
        <w:rPr>
          <w:i/>
        </w:rPr>
        <w:t xml:space="preserve"> in J.H.Willis, Handb. Fl. Victoria</w:t>
      </w:r>
      <w:proofErr w:type="spellStart"/>
      <w:r w:rsidR="00780DEE">
        <w:t xml:space="preserve"> 2:238</w:t>
      </w:r>
      <w:proofErr w:type="spellEnd"/>
      <w:r w:rsidR="00780DEE">
        <w:t xml:space="preserve"> (1973)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