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subtiliformis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18:173-176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"Ophthalmia Range, Western Australia [precise locality withheld for conservation reasons], 2 June 2004, B.R. Maslin 8552 (holo: PERTH 06869556;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Calcrete Hamersley Range (B.R. Maslin 8564)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Calcrete Hamersley Range (B.R. Maslin 8564)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subtiliformis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