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neriifolia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Austrobaileya 1: 289, 1980): summit of Mt Hoddle, Liverpool Plains, N.S.W., May 1825, A. Cunningham 101 (K); isolectotypes: A, BM n.v., K, NSW; Australia, F.Bauer. Remaining syntypes: Liverpool Plains, N.S.W., C. Fraser (K, NSW)</w:t>
      </w:r>
      <w:proofErr w:type="spellEnd"/>
      <w:r w:rsidRPr="009A6983">
        <w:rPr>
          <w:b/>
        </w:rPr>
        <w:t xml:space="preserve"> Source:</w:t>
      </w:r>
      <w:r>
        <w:t xml:space="preserve"> Fl. Australia 11A: 311 (2001)</w:t>
      </w:r>
    </w:p>
    <w:p w:rsidR="009A6983" w:rsidRPr="009A6983" w:rsidRDefault="009A6983">
      <w:r>
        <w:rPr>
          <w:b/>
        </w:rPr>
        <w:t>Distribution:</w:t>
      </w:r>
      <w:r>
        <w:t xml:space="preserve"> AFRICA [Or]: Egypt. AUSTRALIA [N]: New South Wales, Queensland. CARIBBEAN [I]: Haiti. CENTRAL AMERICA [I]: Guatemala, Mexico. INDIAN SUBCONTINENT [I]: India (Tamil Nadu)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neriifolium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neriifolium</w:t>
      </w:r>
      <w:r w:rsidR="00041308">
        <w:t xml:space="preserve"> subsp.</w:t>
      </w:r>
      <w:r w:rsidR="00041308" w:rsidRPr="00815E7D">
        <w:rPr>
          <w:i/>
        </w:rPr>
        <w:t xml:space="preserve"> neriifolium</w:t>
      </w:r>
      <w:r>
        <w:t xml:space="preserve"> (A.Cunn. ex 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penninervis</w:t>
      </w:r>
      <w:r w:rsidR="00041308">
        <w:t xml:space="preserve"> var.</w:t>
      </w:r>
      <w:r w:rsidR="00041308" w:rsidRPr="00815E7D">
        <w:rPr>
          <w:i/>
        </w:rPr>
        <w:t xml:space="preserve"> angustata</w:t>
      </w:r>
      <w:r>
        <w:t xml:space="preserve"> F.M.Bailey</w:t>
      </w:r>
      <w:r>
        <w:t xml:space="preserve"> (1883)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neriifolium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neriifolia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neriifolia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neriifolium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neriifolium</w:t>
      </w:r>
      <w:proofErr w:type="spellEnd"/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neriifolia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angustata</w:t>
      </w:r>
      <w:proofErr w:type="spellEnd"/>
      <w:r>
        <w:t xml:space="preserve"> F.M.Bailey</w:t>
      </w:r>
      <w:r w:rsidR="00780DEE" w:rsidRPr="00780DEE">
        <w:rPr>
          <w:i/>
        </w:rPr>
        <w:t xml:space="preserve"> Syn. Queensland Fl.</w:t>
      </w:r>
      <w:proofErr w:type="spellStart"/>
      <w:r w:rsidR="00780DEE">
        <w:t xml:space="preserve"> :136</w:t>
      </w:r>
      <w:proofErr w:type="spellEnd"/>
      <w:r w:rsidR="00780DEE">
        <w:t xml:space="preserve"> (1883)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neriifolia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'Highfields, Main Range', [Qld]; n.v</w:t>
      </w:r>
      <w:proofErr w:type="spellEnd"/>
      <w:r w:rsidRPr="009A6983">
        <w:rPr>
          <w:b/>
        </w:rPr>
        <w:t xml:space="preserve"> Source:</w:t>
      </w:r>
      <w:r>
        <w:t xml:space="preserve"> Fl. Australia 11A: 311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probably the Toowoomba-Crows Nest variant of A. neriifolia (Pedley, pers. comm.).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