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belairioides</w:t>
      </w:r>
      <w:r>
        <w:t xml:space="preserve"> (Urb.)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87(3):145</w:t>
      </w:r>
      <w:proofErr w:type="spellEnd"/>
      <w:r w:rsidR="00780DEE">
        <w:t xml:space="preserve"> (2005)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CARIBBEAN [N]: Cuba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belairioides</w:t>
      </w:r>
      <w:r>
        <w:t xml:space="preserve"> Urb.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belairioides</w:t>
      </w:r>
      <w:r>
        <w:t xml:space="preserve"> Urb.</w:t>
      </w:r>
      <w:r>
        <w:t xml:space="preserve"> (1928)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Feracacia belairioides</w:t>
      </w:r>
      <w:r>
        <w:t xml:space="preserve"> (Urb.) Britton &amp; Leon</w:t>
      </w:r>
      <w:r>
        <w:t xml:space="preserve"> (1928)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belairioides</w:t>
      </w:r>
      <w:r>
        <w:t xml:space="preserve"> Urb.</w:t>
      </w:r>
      <w:r w:rsidR="00780DEE" w:rsidRPr="00780DEE">
        <w:rPr>
          <w:i/>
        </w:rPr>
        <w:t xml:space="preserve"> Symb. Antill.</w:t>
      </w:r>
      <w:proofErr w:type="spellStart"/>
      <w:r w:rsidR="00780DEE">
        <w:t xml:space="preserve"> 9:439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Clarke et al. (2009: 93)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belairioides</w:t>
      </w:r>
      <w:proofErr w:type="spellEnd"/>
      <w:r>
        <w:t xml:space="preserve"> (Urb.)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Cuba. Holguín Province: Holguín, in carrascales (serpentine barrens) toward El Paraíso, 26 Aug. 1916, E.L. Ekman 7589 (S); isotypes: MT, NY</w:t>
      </w:r>
      <w:proofErr w:type="spellEnd"/>
      <w:r w:rsidRPr="009A6983">
        <w:rPr>
          <w:b/>
        </w:rPr>
        <w:t xml:space="preserve"> Source:</w:t>
      </w:r>
      <w:r>
        <w:t xml:space="preserve"> Clarke et al. (2009: 93)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Feracacia belairioides</w:t>
      </w:r>
      <w:r>
        <w:t xml:space="preserve"> (Urb.) Britton &amp; Leon</w:t>
      </w:r>
      <w:r w:rsidR="00780DEE" w:rsidRPr="00780DEE">
        <w:rPr>
          <w:i/>
        </w:rPr>
        <w:t xml:space="preserve"> in N.L.Britton &amp; J.N.Rose, N. Amer. Fl.</w:t>
      </w:r>
      <w:proofErr w:type="spellStart"/>
      <w:r w:rsidR="00780DEE">
        <w:t xml:space="preserve"> 23:87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Clarke et al. (2009: 93)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belairioides</w:t>
      </w:r>
      <w:proofErr w:type="spellEnd"/>
      <w:r>
        <w:t xml:space="preserve"> (Urb.)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belairioides</w:t>
      </w:r>
      <w:r>
        <w:t xml:space="preserve"> Urb.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